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6612" w14:textId="77777777" w:rsidR="00EE504B" w:rsidRDefault="00EE504B"/>
    <w:p w14:paraId="5CA5C6FD" w14:textId="77777777" w:rsidR="0090559B" w:rsidRDefault="0090559B"/>
    <w:p w14:paraId="1B79DD28" w14:textId="1E61CC60" w:rsidR="00EE504B" w:rsidRDefault="00EE504B" w:rsidP="00EE504B">
      <w:pPr>
        <w:jc w:val="center"/>
      </w:pPr>
      <w:r>
        <w:rPr>
          <w:noProof/>
          <w:lang w:eastAsia="hr-HR"/>
        </w:rPr>
        <w:drawing>
          <wp:inline distT="0" distB="0" distL="0" distR="0" wp14:anchorId="4BE286E1" wp14:editId="037E4676">
            <wp:extent cx="3365500" cy="2011680"/>
            <wp:effectExtent l="0" t="0" r="6350" b="7620"/>
            <wp:docPr id="447339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0" cy="2011680"/>
                    </a:xfrm>
                    <a:prstGeom prst="rect">
                      <a:avLst/>
                    </a:prstGeom>
                    <a:noFill/>
                  </pic:spPr>
                </pic:pic>
              </a:graphicData>
            </a:graphic>
          </wp:inline>
        </w:drawing>
      </w:r>
    </w:p>
    <w:p w14:paraId="1D3A8C2F" w14:textId="16FDA399" w:rsidR="00EE504B" w:rsidRPr="00EE504B" w:rsidRDefault="00EE504B" w:rsidP="00EE504B">
      <w:pPr>
        <w:jc w:val="center"/>
        <w:rPr>
          <w:rFonts w:ascii="Times New Roman" w:hAnsi="Times New Roman" w:cs="Times New Roman"/>
          <w:b/>
          <w:bCs/>
          <w:sz w:val="28"/>
          <w:szCs w:val="28"/>
        </w:rPr>
      </w:pPr>
      <w:r w:rsidRPr="00EE504B">
        <w:rPr>
          <w:rFonts w:ascii="Times New Roman" w:hAnsi="Times New Roman" w:cs="Times New Roman"/>
          <w:b/>
          <w:bCs/>
          <w:sz w:val="28"/>
          <w:szCs w:val="28"/>
        </w:rPr>
        <w:t>REPUBLIKA HRVATSKA</w:t>
      </w:r>
    </w:p>
    <w:p w14:paraId="5AFE2115" w14:textId="02967294" w:rsidR="00EE504B" w:rsidRPr="00EE504B" w:rsidRDefault="00EE504B" w:rsidP="00EE504B">
      <w:pPr>
        <w:jc w:val="center"/>
        <w:rPr>
          <w:rFonts w:ascii="Times New Roman" w:hAnsi="Times New Roman" w:cs="Times New Roman"/>
          <w:b/>
          <w:bCs/>
          <w:sz w:val="28"/>
          <w:szCs w:val="28"/>
        </w:rPr>
      </w:pPr>
      <w:r w:rsidRPr="00EE504B">
        <w:rPr>
          <w:rFonts w:ascii="Times New Roman" w:hAnsi="Times New Roman" w:cs="Times New Roman"/>
          <w:b/>
          <w:bCs/>
          <w:sz w:val="28"/>
          <w:szCs w:val="28"/>
        </w:rPr>
        <w:t>NACIONALNI CENTAR ZA MEDIJACIJU</w:t>
      </w:r>
    </w:p>
    <w:p w14:paraId="737C59D9" w14:textId="3D7FE6D9" w:rsidR="00EE504B" w:rsidRPr="00EE504B" w:rsidRDefault="00EE504B" w:rsidP="00EE504B">
      <w:pPr>
        <w:jc w:val="center"/>
        <w:rPr>
          <w:rFonts w:ascii="Times New Roman" w:hAnsi="Times New Roman" w:cs="Times New Roman"/>
          <w:sz w:val="24"/>
          <w:szCs w:val="24"/>
        </w:rPr>
      </w:pPr>
      <w:r w:rsidRPr="00EE504B">
        <w:rPr>
          <w:rFonts w:ascii="Times New Roman" w:hAnsi="Times New Roman" w:cs="Times New Roman"/>
          <w:sz w:val="24"/>
          <w:szCs w:val="24"/>
        </w:rPr>
        <w:t>10 000 ZAGREB, SAVSKA CESTA 62,</w:t>
      </w:r>
    </w:p>
    <w:p w14:paraId="6AB1FA05" w14:textId="60B637FC" w:rsidR="00EE504B" w:rsidRPr="00EE504B" w:rsidRDefault="00EE504B" w:rsidP="00EE504B">
      <w:pPr>
        <w:jc w:val="center"/>
        <w:rPr>
          <w:rFonts w:ascii="Times New Roman" w:hAnsi="Times New Roman" w:cs="Times New Roman"/>
          <w:sz w:val="24"/>
          <w:szCs w:val="24"/>
        </w:rPr>
      </w:pPr>
      <w:r w:rsidRPr="00EE504B">
        <w:rPr>
          <w:rFonts w:ascii="Times New Roman" w:hAnsi="Times New Roman" w:cs="Times New Roman"/>
          <w:sz w:val="24"/>
          <w:szCs w:val="24"/>
        </w:rPr>
        <w:t>OIB: 80113121575</w:t>
      </w:r>
    </w:p>
    <w:p w14:paraId="4AB8C4F3" w14:textId="77777777" w:rsidR="00EE504B" w:rsidRPr="00EE504B" w:rsidRDefault="00EE504B" w:rsidP="00EE504B">
      <w:pPr>
        <w:jc w:val="center"/>
        <w:rPr>
          <w:rFonts w:ascii="Times New Roman" w:hAnsi="Times New Roman" w:cs="Times New Roman"/>
          <w:sz w:val="24"/>
          <w:szCs w:val="24"/>
        </w:rPr>
      </w:pPr>
      <w:r w:rsidRPr="00EE504B">
        <w:rPr>
          <w:rFonts w:ascii="Times New Roman" w:hAnsi="Times New Roman" w:cs="Times New Roman"/>
          <w:sz w:val="24"/>
          <w:szCs w:val="24"/>
        </w:rPr>
        <w:t>Telefon: 01/6161 330</w:t>
      </w:r>
    </w:p>
    <w:p w14:paraId="2D687C77" w14:textId="317DDA1A" w:rsidR="00EE504B" w:rsidRPr="00AF5809" w:rsidRDefault="00AF5809" w:rsidP="00EE504B">
      <w:pPr>
        <w:jc w:val="center"/>
        <w:rPr>
          <w:rStyle w:val="Hiperveza"/>
        </w:rPr>
      </w:pPr>
      <w:r w:rsidRPr="00AF5809">
        <w:rPr>
          <w:rStyle w:val="Hiperveza"/>
          <w:rFonts w:ascii="Times New Roman" w:hAnsi="Times New Roman" w:cs="Times New Roman"/>
          <w:sz w:val="24"/>
          <w:szCs w:val="24"/>
        </w:rPr>
        <w:t>nczm</w:t>
      </w:r>
      <w:hyperlink r:id="rId7" w:history="1">
        <w:r>
          <w:rPr>
            <w:rStyle w:val="Hiperveza"/>
            <w:rFonts w:ascii="Times New Roman" w:hAnsi="Times New Roman" w:cs="Times New Roman"/>
            <w:sz w:val="24"/>
            <w:szCs w:val="24"/>
          </w:rPr>
          <w:t>@nczm.hr</w:t>
        </w:r>
      </w:hyperlink>
      <w:r w:rsidR="00EE504B" w:rsidRPr="00AF5809">
        <w:rPr>
          <w:rStyle w:val="Hiperveza"/>
        </w:rPr>
        <w:t xml:space="preserve"> </w:t>
      </w:r>
    </w:p>
    <w:bookmarkStart w:id="0" w:name="_Hlk229560465"/>
    <w:p w14:paraId="7F132FF1" w14:textId="4F34BD23" w:rsidR="00EE504B" w:rsidRPr="00EE504B" w:rsidRDefault="00AF5809" w:rsidP="00EE504B">
      <w:pP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AF5809">
        <w:rPr>
          <w:rFonts w:ascii="Times New Roman" w:hAnsi="Times New Roman" w:cs="Times New Roman"/>
          <w:sz w:val="24"/>
          <w:szCs w:val="24"/>
        </w:rPr>
        <w:instrText>pisarnica@nczm.hr</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2C6A7F">
        <w:rPr>
          <w:rStyle w:val="Hiperveza"/>
          <w:rFonts w:ascii="Times New Roman" w:hAnsi="Times New Roman" w:cs="Times New Roman"/>
          <w:sz w:val="24"/>
          <w:szCs w:val="24"/>
        </w:rPr>
        <w:t>pisarnica@nczm.hr</w:t>
      </w:r>
      <w:r>
        <w:rPr>
          <w:rFonts w:ascii="Times New Roman" w:hAnsi="Times New Roman" w:cs="Times New Roman"/>
          <w:sz w:val="24"/>
          <w:szCs w:val="24"/>
        </w:rPr>
        <w:fldChar w:fldCharType="end"/>
      </w:r>
    </w:p>
    <w:bookmarkEnd w:id="0"/>
    <w:p w14:paraId="03A79880" w14:textId="77777777" w:rsidR="00EE504B" w:rsidRDefault="00EE504B" w:rsidP="00EE504B">
      <w:pPr>
        <w:jc w:val="center"/>
        <w:rPr>
          <w:rFonts w:ascii="Times New Roman" w:hAnsi="Times New Roman" w:cs="Times New Roman"/>
        </w:rPr>
      </w:pPr>
    </w:p>
    <w:p w14:paraId="33FE11DB" w14:textId="77777777" w:rsidR="00EE504B" w:rsidRDefault="00EE504B" w:rsidP="00EE504B">
      <w:pPr>
        <w:jc w:val="center"/>
        <w:rPr>
          <w:rFonts w:ascii="Times New Roman" w:hAnsi="Times New Roman" w:cs="Times New Roman"/>
        </w:rPr>
      </w:pPr>
    </w:p>
    <w:p w14:paraId="75832A18" w14:textId="77777777" w:rsidR="00EE504B" w:rsidRPr="00EE504B" w:rsidRDefault="00EE504B" w:rsidP="00EE504B">
      <w:pPr>
        <w:jc w:val="center"/>
        <w:rPr>
          <w:rFonts w:ascii="Times New Roman" w:hAnsi="Times New Roman" w:cs="Times New Roman"/>
          <w:b/>
          <w:bCs/>
          <w:sz w:val="32"/>
          <w:szCs w:val="32"/>
        </w:rPr>
      </w:pPr>
      <w:r w:rsidRPr="00EE504B">
        <w:rPr>
          <w:rFonts w:ascii="Times New Roman" w:hAnsi="Times New Roman" w:cs="Times New Roman"/>
          <w:b/>
          <w:bCs/>
          <w:sz w:val="32"/>
          <w:szCs w:val="32"/>
        </w:rPr>
        <w:t xml:space="preserve">POZIV ZA DOSTAVU PONUDA </w:t>
      </w:r>
    </w:p>
    <w:p w14:paraId="24B96624" w14:textId="7D402475" w:rsidR="00EE504B" w:rsidRPr="00EE504B" w:rsidRDefault="00EE504B" w:rsidP="00EE504B">
      <w:pPr>
        <w:jc w:val="center"/>
        <w:rPr>
          <w:rFonts w:ascii="Times New Roman" w:hAnsi="Times New Roman" w:cs="Times New Roman"/>
          <w:sz w:val="24"/>
          <w:szCs w:val="24"/>
        </w:rPr>
      </w:pPr>
      <w:r w:rsidRPr="00EE504B">
        <w:rPr>
          <w:rFonts w:ascii="Times New Roman" w:hAnsi="Times New Roman" w:cs="Times New Roman"/>
          <w:sz w:val="24"/>
          <w:szCs w:val="24"/>
        </w:rPr>
        <w:t>za provedbu postupka jednostavne nabave</w:t>
      </w:r>
      <w:r w:rsidR="00BF0E3C">
        <w:rPr>
          <w:rFonts w:ascii="Times New Roman" w:hAnsi="Times New Roman" w:cs="Times New Roman"/>
          <w:sz w:val="24"/>
          <w:szCs w:val="24"/>
        </w:rPr>
        <w:t xml:space="preserve"> za</w:t>
      </w:r>
    </w:p>
    <w:p w14:paraId="45FEBC1C" w14:textId="30A2C403" w:rsidR="00352660" w:rsidRPr="00B64436" w:rsidRDefault="007B7EE9" w:rsidP="00EE504B">
      <w:pPr>
        <w:jc w:val="center"/>
        <w:rPr>
          <w:rFonts w:ascii="Times New Roman" w:hAnsi="Times New Roman" w:cs="Times New Roman"/>
        </w:rPr>
      </w:pPr>
      <w:r>
        <w:rPr>
          <w:rFonts w:ascii="Times New Roman" w:hAnsi="Times New Roman" w:cs="Times New Roman"/>
        </w:rPr>
        <w:t>Održavanje programske podrške za informacijsku tehnologiju</w:t>
      </w:r>
    </w:p>
    <w:p w14:paraId="5046306F" w14:textId="480B8F99" w:rsidR="00BF0E3C" w:rsidRDefault="00BF0E3C" w:rsidP="00EE504B">
      <w:pPr>
        <w:jc w:val="center"/>
        <w:rPr>
          <w:rFonts w:ascii="Times New Roman" w:hAnsi="Times New Roman" w:cs="Times New Roman"/>
          <w:sz w:val="24"/>
          <w:szCs w:val="24"/>
        </w:rPr>
      </w:pPr>
      <w:r>
        <w:rPr>
          <w:rFonts w:ascii="Times New Roman" w:hAnsi="Times New Roman" w:cs="Times New Roman"/>
          <w:sz w:val="24"/>
          <w:szCs w:val="24"/>
        </w:rPr>
        <w:t>KLASA:</w:t>
      </w:r>
      <w:r w:rsidR="006C514B">
        <w:rPr>
          <w:rFonts w:ascii="Times New Roman" w:hAnsi="Times New Roman" w:cs="Times New Roman"/>
          <w:sz w:val="24"/>
          <w:szCs w:val="24"/>
        </w:rPr>
        <w:t>406-03/26-01/</w:t>
      </w:r>
      <w:r w:rsidR="008023D7">
        <w:rPr>
          <w:rFonts w:ascii="Times New Roman" w:hAnsi="Times New Roman" w:cs="Times New Roman"/>
          <w:sz w:val="24"/>
          <w:szCs w:val="24"/>
        </w:rPr>
        <w:t>07</w:t>
      </w:r>
      <w:r>
        <w:rPr>
          <w:rFonts w:ascii="Times New Roman" w:hAnsi="Times New Roman" w:cs="Times New Roman"/>
          <w:sz w:val="24"/>
          <w:szCs w:val="24"/>
        </w:rPr>
        <w:t xml:space="preserve"> URBROJ: </w:t>
      </w:r>
      <w:r w:rsidR="006C514B">
        <w:rPr>
          <w:rFonts w:ascii="Times New Roman" w:hAnsi="Times New Roman" w:cs="Times New Roman"/>
          <w:sz w:val="24"/>
          <w:szCs w:val="24"/>
        </w:rPr>
        <w:t>145-01/2-26-01</w:t>
      </w:r>
    </w:p>
    <w:p w14:paraId="395B0CC7" w14:textId="77777777" w:rsidR="00B63783" w:rsidRDefault="00B63783" w:rsidP="00EE504B">
      <w:pPr>
        <w:jc w:val="center"/>
        <w:rPr>
          <w:rFonts w:ascii="Times New Roman" w:hAnsi="Times New Roman" w:cs="Times New Roman"/>
          <w:sz w:val="24"/>
          <w:szCs w:val="24"/>
        </w:rPr>
      </w:pPr>
    </w:p>
    <w:p w14:paraId="3F33DAE4" w14:textId="16A84405" w:rsidR="00946349" w:rsidRPr="00EE504B" w:rsidRDefault="00EE504B" w:rsidP="00EE504B">
      <w:pPr>
        <w:jc w:val="center"/>
        <w:rPr>
          <w:rFonts w:ascii="Times New Roman" w:hAnsi="Times New Roman" w:cs="Times New Roman"/>
          <w:sz w:val="24"/>
          <w:szCs w:val="24"/>
        </w:rPr>
      </w:pPr>
      <w:r w:rsidRPr="00EE504B">
        <w:rPr>
          <w:rFonts w:ascii="Times New Roman" w:hAnsi="Times New Roman" w:cs="Times New Roman"/>
          <w:sz w:val="24"/>
          <w:szCs w:val="24"/>
        </w:rPr>
        <w:t xml:space="preserve">Evidencijski broj nabave </w:t>
      </w:r>
    </w:p>
    <w:p w14:paraId="52353FBB" w14:textId="3FF157B0" w:rsidR="00EE504B" w:rsidRPr="00EE504B" w:rsidRDefault="00E71D67" w:rsidP="00EE504B">
      <w:pPr>
        <w:jc w:val="center"/>
        <w:rPr>
          <w:rFonts w:ascii="Times New Roman" w:hAnsi="Times New Roman" w:cs="Times New Roman"/>
          <w:sz w:val="24"/>
          <w:szCs w:val="24"/>
        </w:rPr>
      </w:pPr>
      <w:r>
        <w:rPr>
          <w:rFonts w:ascii="Times New Roman" w:hAnsi="Times New Roman" w:cs="Times New Roman"/>
          <w:sz w:val="24"/>
          <w:szCs w:val="24"/>
        </w:rPr>
        <w:t>11</w:t>
      </w:r>
      <w:r w:rsidR="00B64436">
        <w:rPr>
          <w:rFonts w:ascii="Times New Roman" w:hAnsi="Times New Roman" w:cs="Times New Roman"/>
          <w:sz w:val="24"/>
          <w:szCs w:val="24"/>
        </w:rPr>
        <w:t>/2026</w:t>
      </w:r>
    </w:p>
    <w:p w14:paraId="68911F07" w14:textId="77777777" w:rsidR="00EE504B" w:rsidRPr="00EE504B" w:rsidRDefault="00EE504B" w:rsidP="00EE504B">
      <w:pPr>
        <w:jc w:val="center"/>
        <w:rPr>
          <w:rFonts w:ascii="Times New Roman" w:hAnsi="Times New Roman" w:cs="Times New Roman"/>
          <w:sz w:val="24"/>
          <w:szCs w:val="24"/>
        </w:rPr>
      </w:pPr>
    </w:p>
    <w:p w14:paraId="61733FFE" w14:textId="77777777" w:rsidR="00EE504B" w:rsidRPr="00EE504B" w:rsidRDefault="00EE504B" w:rsidP="00EE504B">
      <w:pPr>
        <w:jc w:val="center"/>
        <w:rPr>
          <w:rFonts w:ascii="Times New Roman" w:hAnsi="Times New Roman" w:cs="Times New Roman"/>
          <w:sz w:val="24"/>
          <w:szCs w:val="24"/>
        </w:rPr>
      </w:pPr>
    </w:p>
    <w:p w14:paraId="05B8C1B0" w14:textId="77777777" w:rsidR="00EE504B" w:rsidRPr="00EE504B" w:rsidRDefault="00EE504B" w:rsidP="00B63783">
      <w:pPr>
        <w:rPr>
          <w:rFonts w:ascii="Times New Roman" w:hAnsi="Times New Roman" w:cs="Times New Roman"/>
          <w:sz w:val="24"/>
          <w:szCs w:val="24"/>
        </w:rPr>
      </w:pPr>
    </w:p>
    <w:p w14:paraId="287F2640" w14:textId="77777777" w:rsidR="00EE504B" w:rsidRPr="00EE504B" w:rsidRDefault="00EE504B" w:rsidP="00EE504B">
      <w:pPr>
        <w:jc w:val="center"/>
        <w:rPr>
          <w:rFonts w:ascii="Times New Roman" w:hAnsi="Times New Roman" w:cs="Times New Roman"/>
          <w:sz w:val="24"/>
          <w:szCs w:val="24"/>
        </w:rPr>
      </w:pPr>
    </w:p>
    <w:p w14:paraId="7F7DE239" w14:textId="6532BC4D" w:rsidR="00EE504B" w:rsidRDefault="00E22069" w:rsidP="00B64436">
      <w:pPr>
        <w:jc w:val="center"/>
        <w:rPr>
          <w:rFonts w:ascii="Times New Roman" w:hAnsi="Times New Roman" w:cs="Times New Roman"/>
          <w:sz w:val="24"/>
          <w:szCs w:val="24"/>
        </w:rPr>
      </w:pPr>
      <w:r w:rsidRPr="00E22069">
        <w:rPr>
          <w:rFonts w:ascii="Times New Roman" w:hAnsi="Times New Roman" w:cs="Times New Roman"/>
          <w:sz w:val="24"/>
          <w:szCs w:val="24"/>
        </w:rPr>
        <w:t xml:space="preserve">Zagreb, </w:t>
      </w:r>
      <w:r w:rsidR="007B7EE9">
        <w:rPr>
          <w:rFonts w:ascii="Times New Roman" w:hAnsi="Times New Roman" w:cs="Times New Roman"/>
          <w:sz w:val="24"/>
          <w:szCs w:val="24"/>
        </w:rPr>
        <w:t>lipanj</w:t>
      </w:r>
      <w:r w:rsidRPr="00E22069">
        <w:rPr>
          <w:rFonts w:ascii="Times New Roman" w:hAnsi="Times New Roman" w:cs="Times New Roman"/>
          <w:sz w:val="24"/>
          <w:szCs w:val="24"/>
        </w:rPr>
        <w:t xml:space="preserve"> 2026. godine </w:t>
      </w:r>
      <w:r w:rsidR="00B63783">
        <w:rPr>
          <w:rFonts w:ascii="Times New Roman" w:hAnsi="Times New Roman" w:cs="Times New Roman"/>
          <w:sz w:val="24"/>
          <w:szCs w:val="24"/>
        </w:rPr>
        <w:br w:type="page"/>
      </w:r>
    </w:p>
    <w:p w14:paraId="606A50E0" w14:textId="77777777" w:rsidR="00B63783" w:rsidRPr="006920DA" w:rsidRDefault="00EE504B" w:rsidP="00B63783">
      <w:pPr>
        <w:jc w:val="both"/>
        <w:rPr>
          <w:rFonts w:ascii="Times New Roman" w:hAnsi="Times New Roman" w:cs="Times New Roman"/>
          <w:b/>
          <w:bCs/>
          <w:sz w:val="24"/>
          <w:szCs w:val="24"/>
        </w:rPr>
      </w:pPr>
      <w:r w:rsidRPr="006920DA">
        <w:rPr>
          <w:rFonts w:ascii="Times New Roman" w:hAnsi="Times New Roman" w:cs="Times New Roman"/>
          <w:b/>
          <w:bCs/>
          <w:sz w:val="24"/>
          <w:szCs w:val="24"/>
        </w:rPr>
        <w:lastRenderedPageBreak/>
        <w:t xml:space="preserve">Sadržaj </w:t>
      </w:r>
    </w:p>
    <w:p w14:paraId="4308539F" w14:textId="476A9F33" w:rsidR="00EE3332" w:rsidRPr="00B63783" w:rsidRDefault="00EE504B" w:rsidP="00B63783">
      <w:pPr>
        <w:jc w:val="both"/>
        <w:rPr>
          <w:rFonts w:ascii="Times New Roman" w:hAnsi="Times New Roman" w:cs="Times New Roman"/>
          <w:sz w:val="24"/>
          <w:szCs w:val="24"/>
        </w:rPr>
      </w:pPr>
      <w:r w:rsidRPr="00B63783">
        <w:rPr>
          <w:rFonts w:ascii="Times New Roman" w:hAnsi="Times New Roman" w:cs="Times New Roman"/>
          <w:sz w:val="24"/>
          <w:szCs w:val="24"/>
        </w:rPr>
        <w:t>Upute za pripremu i podnošenje ponude</w:t>
      </w:r>
    </w:p>
    <w:p w14:paraId="78A474DF" w14:textId="155F5F1F" w:rsidR="00EE504B" w:rsidRPr="00B63783" w:rsidRDefault="00EE3332"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 </w:t>
      </w:r>
      <w:r w:rsidR="00EE504B" w:rsidRPr="00B63783">
        <w:rPr>
          <w:rFonts w:ascii="Times New Roman" w:hAnsi="Times New Roman" w:cs="Times New Roman"/>
          <w:sz w:val="24"/>
          <w:szCs w:val="24"/>
        </w:rPr>
        <w:t xml:space="preserve">OPĆI PODACI </w:t>
      </w:r>
    </w:p>
    <w:p w14:paraId="327623D5" w14:textId="4F131998" w:rsidR="00EE504B"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1.1. </w:t>
      </w:r>
      <w:r w:rsidR="00EE504B" w:rsidRPr="00B63783">
        <w:rPr>
          <w:rFonts w:ascii="Times New Roman" w:hAnsi="Times New Roman" w:cs="Times New Roman"/>
          <w:sz w:val="24"/>
          <w:szCs w:val="24"/>
        </w:rPr>
        <w:t>Podaci o Naručitelju</w:t>
      </w:r>
    </w:p>
    <w:p w14:paraId="5FD1A97E" w14:textId="6855238F" w:rsidR="00EE504B"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1.2. </w:t>
      </w:r>
      <w:r w:rsidR="00EE504B" w:rsidRPr="00B63783">
        <w:rPr>
          <w:rFonts w:ascii="Times New Roman" w:hAnsi="Times New Roman" w:cs="Times New Roman"/>
          <w:sz w:val="24"/>
          <w:szCs w:val="24"/>
        </w:rPr>
        <w:t xml:space="preserve">Podaci o osobi ili službi zaduženoj za komunikaciju s ponuditeljima </w:t>
      </w:r>
    </w:p>
    <w:p w14:paraId="2F4F5D7C" w14:textId="62DF0188" w:rsidR="00EE504B"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1.3. </w:t>
      </w:r>
      <w:r w:rsidR="00EE504B" w:rsidRPr="00B63783">
        <w:rPr>
          <w:rFonts w:ascii="Times New Roman" w:hAnsi="Times New Roman" w:cs="Times New Roman"/>
          <w:sz w:val="24"/>
          <w:szCs w:val="24"/>
        </w:rPr>
        <w:t xml:space="preserve">Evidencijski broj nabave </w:t>
      </w:r>
    </w:p>
    <w:p w14:paraId="77A16EB1" w14:textId="5D5607A5" w:rsidR="00EE504B"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1.4. </w:t>
      </w:r>
      <w:r w:rsidR="00EE504B" w:rsidRPr="00B63783">
        <w:rPr>
          <w:rFonts w:ascii="Times New Roman" w:hAnsi="Times New Roman" w:cs="Times New Roman"/>
          <w:sz w:val="24"/>
          <w:szCs w:val="24"/>
        </w:rPr>
        <w:t xml:space="preserve">Vrsta postupka javne nabave </w:t>
      </w:r>
    </w:p>
    <w:p w14:paraId="418E7A94" w14:textId="315547E3" w:rsidR="00EE504B"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1.5. </w:t>
      </w:r>
      <w:r w:rsidR="00EE504B" w:rsidRPr="00B63783">
        <w:rPr>
          <w:rFonts w:ascii="Times New Roman" w:hAnsi="Times New Roman" w:cs="Times New Roman"/>
          <w:sz w:val="24"/>
          <w:szCs w:val="24"/>
        </w:rPr>
        <w:t>Procijenjena vrijednost nabave</w:t>
      </w:r>
    </w:p>
    <w:p w14:paraId="4C21DFE9" w14:textId="3D6D7BAE" w:rsidR="00EE504B"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1.6. </w:t>
      </w:r>
      <w:r w:rsidR="00EE504B" w:rsidRPr="00B63783">
        <w:rPr>
          <w:rFonts w:ascii="Times New Roman" w:hAnsi="Times New Roman" w:cs="Times New Roman"/>
          <w:sz w:val="24"/>
          <w:szCs w:val="24"/>
        </w:rPr>
        <w:t xml:space="preserve">Vrsta ugovora o nabavi </w:t>
      </w:r>
    </w:p>
    <w:p w14:paraId="4C040337" w14:textId="1FA97BD2" w:rsidR="00C05B5A"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1.7. Popis gospodarskih subjekata s kojima je Naručitelj u sukobu interesa</w:t>
      </w:r>
    </w:p>
    <w:p w14:paraId="4B83B656" w14:textId="77777777" w:rsidR="006920DA" w:rsidRPr="00B63783" w:rsidRDefault="006920DA" w:rsidP="00B63783">
      <w:pPr>
        <w:jc w:val="both"/>
        <w:rPr>
          <w:rFonts w:ascii="Times New Roman" w:hAnsi="Times New Roman" w:cs="Times New Roman"/>
          <w:sz w:val="24"/>
          <w:szCs w:val="24"/>
        </w:rPr>
      </w:pPr>
    </w:p>
    <w:p w14:paraId="4807DAEA" w14:textId="477170C8" w:rsidR="00EE504B"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 </w:t>
      </w:r>
      <w:r w:rsidR="00EE504B" w:rsidRPr="00B63783">
        <w:rPr>
          <w:rFonts w:ascii="Times New Roman" w:hAnsi="Times New Roman" w:cs="Times New Roman"/>
          <w:sz w:val="24"/>
          <w:szCs w:val="24"/>
        </w:rPr>
        <w:t xml:space="preserve">PODACI O PREDMETU NABAVE </w:t>
      </w:r>
    </w:p>
    <w:p w14:paraId="341C63B8" w14:textId="79AFA6F9" w:rsidR="00EE504B" w:rsidRPr="00B63783" w:rsidRDefault="00A2202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2.1. </w:t>
      </w:r>
      <w:r w:rsidR="00EE504B" w:rsidRPr="00B63783">
        <w:rPr>
          <w:rFonts w:ascii="Times New Roman" w:hAnsi="Times New Roman" w:cs="Times New Roman"/>
          <w:sz w:val="24"/>
          <w:szCs w:val="24"/>
        </w:rPr>
        <w:t xml:space="preserve">Opis predmeta nabave </w:t>
      </w:r>
    </w:p>
    <w:p w14:paraId="154F81A1" w14:textId="26C7BF47" w:rsidR="00EE504B" w:rsidRPr="00B63783" w:rsidRDefault="00DB2058" w:rsidP="00B63783">
      <w:pPr>
        <w:jc w:val="both"/>
        <w:rPr>
          <w:rFonts w:ascii="Times New Roman" w:hAnsi="Times New Roman" w:cs="Times New Roman"/>
          <w:sz w:val="24"/>
          <w:szCs w:val="24"/>
        </w:rPr>
      </w:pPr>
      <w:bookmarkStart w:id="1" w:name="_Hlk229486885"/>
      <w:r w:rsidRPr="00B63783">
        <w:rPr>
          <w:rFonts w:ascii="Times New Roman" w:hAnsi="Times New Roman" w:cs="Times New Roman"/>
          <w:sz w:val="24"/>
          <w:szCs w:val="24"/>
        </w:rPr>
        <w:t xml:space="preserve">2.2. </w:t>
      </w:r>
      <w:r w:rsidR="00EE504B" w:rsidRPr="00B63783">
        <w:rPr>
          <w:rFonts w:ascii="Times New Roman" w:hAnsi="Times New Roman" w:cs="Times New Roman"/>
          <w:sz w:val="24"/>
          <w:szCs w:val="24"/>
        </w:rPr>
        <w:t xml:space="preserve">Količina predmeta nabave </w:t>
      </w:r>
    </w:p>
    <w:p w14:paraId="07626A56" w14:textId="08BAEE6F" w:rsidR="00EE3332" w:rsidRPr="00B63783" w:rsidRDefault="00DB2058" w:rsidP="00B63783">
      <w:pPr>
        <w:jc w:val="both"/>
        <w:rPr>
          <w:rFonts w:ascii="Times New Roman" w:hAnsi="Times New Roman" w:cs="Times New Roman"/>
          <w:sz w:val="24"/>
          <w:szCs w:val="24"/>
        </w:rPr>
      </w:pPr>
      <w:bookmarkStart w:id="2" w:name="_Hlk229487083"/>
      <w:bookmarkEnd w:id="1"/>
      <w:r w:rsidRPr="00B63783">
        <w:rPr>
          <w:rFonts w:ascii="Times New Roman" w:hAnsi="Times New Roman" w:cs="Times New Roman"/>
          <w:sz w:val="24"/>
          <w:szCs w:val="24"/>
        </w:rPr>
        <w:t xml:space="preserve">2.3. </w:t>
      </w:r>
      <w:r w:rsidR="00EE504B" w:rsidRPr="00B63783">
        <w:rPr>
          <w:rFonts w:ascii="Times New Roman" w:hAnsi="Times New Roman" w:cs="Times New Roman"/>
          <w:sz w:val="24"/>
          <w:szCs w:val="24"/>
        </w:rPr>
        <w:t>Troškovnik</w:t>
      </w:r>
    </w:p>
    <w:p w14:paraId="572C3F19" w14:textId="64AD5C6C" w:rsidR="00EE504B"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2.4. </w:t>
      </w:r>
      <w:r w:rsidR="00EE504B" w:rsidRPr="00B63783">
        <w:rPr>
          <w:rFonts w:ascii="Times New Roman" w:hAnsi="Times New Roman" w:cs="Times New Roman"/>
          <w:sz w:val="24"/>
          <w:szCs w:val="24"/>
        </w:rPr>
        <w:t>Mjesto izvršenja predmeta nabave</w:t>
      </w:r>
    </w:p>
    <w:p w14:paraId="5C917943" w14:textId="0F8E93DD" w:rsidR="00EE504B"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2.5. </w:t>
      </w:r>
      <w:r w:rsidR="00EE504B" w:rsidRPr="00B63783">
        <w:rPr>
          <w:rFonts w:ascii="Times New Roman" w:hAnsi="Times New Roman" w:cs="Times New Roman"/>
          <w:sz w:val="24"/>
          <w:szCs w:val="24"/>
        </w:rPr>
        <w:t xml:space="preserve">Rok početka i završetka izvršenja ugovora </w:t>
      </w:r>
    </w:p>
    <w:p w14:paraId="1933AFCD" w14:textId="77777777" w:rsidR="006920DA" w:rsidRPr="00B63783" w:rsidRDefault="006920DA" w:rsidP="00B63783">
      <w:pPr>
        <w:jc w:val="both"/>
        <w:rPr>
          <w:rFonts w:ascii="Times New Roman" w:hAnsi="Times New Roman" w:cs="Times New Roman"/>
          <w:sz w:val="24"/>
          <w:szCs w:val="24"/>
        </w:rPr>
      </w:pPr>
    </w:p>
    <w:p w14:paraId="7D239F3B" w14:textId="0E19B108" w:rsidR="00DB2058"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3. RAZLOZI ISKLJUČENJA GOSPODARSKOG SUBJEKTA/PONUDITELJA</w:t>
      </w:r>
    </w:p>
    <w:p w14:paraId="0AA92620" w14:textId="6CE02159" w:rsidR="00BB580E" w:rsidRDefault="00BB580E" w:rsidP="00B63783">
      <w:pPr>
        <w:jc w:val="both"/>
        <w:rPr>
          <w:rFonts w:ascii="Times New Roman" w:hAnsi="Times New Roman" w:cs="Times New Roman"/>
          <w:sz w:val="24"/>
          <w:szCs w:val="24"/>
        </w:rPr>
      </w:pPr>
      <w:r>
        <w:rPr>
          <w:rFonts w:ascii="Times New Roman" w:hAnsi="Times New Roman" w:cs="Times New Roman"/>
          <w:sz w:val="24"/>
          <w:szCs w:val="24"/>
        </w:rPr>
        <w:t>3.1. Z</w:t>
      </w:r>
      <w:r w:rsidRPr="00BB580E">
        <w:rPr>
          <w:rFonts w:ascii="Times New Roman" w:hAnsi="Times New Roman" w:cs="Times New Roman"/>
          <w:sz w:val="24"/>
          <w:szCs w:val="24"/>
        </w:rPr>
        <w:t>ahtjevi za stručnu osposobljenost i kompetencije tvrtki</w:t>
      </w:r>
    </w:p>
    <w:p w14:paraId="70556E4A" w14:textId="77777777" w:rsidR="006920DA" w:rsidRPr="00B63783" w:rsidRDefault="006920DA" w:rsidP="00B63783">
      <w:pPr>
        <w:jc w:val="both"/>
        <w:rPr>
          <w:rFonts w:ascii="Times New Roman" w:hAnsi="Times New Roman" w:cs="Times New Roman"/>
          <w:sz w:val="24"/>
          <w:szCs w:val="24"/>
        </w:rPr>
      </w:pPr>
    </w:p>
    <w:p w14:paraId="685E202B" w14:textId="31442D95" w:rsidR="00EE504B" w:rsidRPr="00B63783" w:rsidRDefault="007C0099" w:rsidP="00B63783">
      <w:pPr>
        <w:jc w:val="both"/>
        <w:rPr>
          <w:rFonts w:ascii="Times New Roman" w:hAnsi="Times New Roman" w:cs="Times New Roman"/>
          <w:sz w:val="24"/>
          <w:szCs w:val="24"/>
        </w:rPr>
      </w:pPr>
      <w:bookmarkStart w:id="3" w:name="_Hlk229487445"/>
      <w:bookmarkEnd w:id="2"/>
      <w:r w:rsidRPr="00B63783">
        <w:rPr>
          <w:rFonts w:ascii="Times New Roman" w:hAnsi="Times New Roman" w:cs="Times New Roman"/>
          <w:sz w:val="24"/>
          <w:szCs w:val="24"/>
        </w:rPr>
        <w:t xml:space="preserve">4. </w:t>
      </w:r>
      <w:r w:rsidR="00EE504B" w:rsidRPr="00B63783">
        <w:rPr>
          <w:rFonts w:ascii="Times New Roman" w:hAnsi="Times New Roman" w:cs="Times New Roman"/>
          <w:sz w:val="24"/>
          <w:szCs w:val="24"/>
        </w:rPr>
        <w:t xml:space="preserve">PODACI O PONUDI </w:t>
      </w:r>
    </w:p>
    <w:p w14:paraId="037C4020" w14:textId="194E8B37" w:rsidR="00EE504B"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4.1. </w:t>
      </w:r>
      <w:r w:rsidR="00EE504B" w:rsidRPr="00B63783">
        <w:rPr>
          <w:rFonts w:ascii="Times New Roman" w:hAnsi="Times New Roman" w:cs="Times New Roman"/>
          <w:sz w:val="24"/>
          <w:szCs w:val="24"/>
        </w:rPr>
        <w:t xml:space="preserve">Sadržaj i način izrade ponude </w:t>
      </w:r>
    </w:p>
    <w:p w14:paraId="09DBD017" w14:textId="070ACDCC" w:rsidR="00EE504B"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4.2. </w:t>
      </w:r>
      <w:r w:rsidR="00EE504B" w:rsidRPr="00B63783">
        <w:rPr>
          <w:rFonts w:ascii="Times New Roman" w:hAnsi="Times New Roman" w:cs="Times New Roman"/>
          <w:sz w:val="24"/>
          <w:szCs w:val="24"/>
        </w:rPr>
        <w:t xml:space="preserve">Oblik i način izrade ponuda </w:t>
      </w:r>
    </w:p>
    <w:p w14:paraId="04A99210" w14:textId="0EDAC911" w:rsidR="00EE504B"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4.3. </w:t>
      </w:r>
      <w:r w:rsidR="00EE504B" w:rsidRPr="00B63783">
        <w:rPr>
          <w:rFonts w:ascii="Times New Roman" w:hAnsi="Times New Roman" w:cs="Times New Roman"/>
          <w:sz w:val="24"/>
          <w:szCs w:val="24"/>
        </w:rPr>
        <w:t xml:space="preserve">Način dostave ponuda </w:t>
      </w:r>
    </w:p>
    <w:p w14:paraId="6A3636B0" w14:textId="68424860" w:rsidR="00EE504B"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4.4. </w:t>
      </w:r>
      <w:r w:rsidR="00EE504B" w:rsidRPr="00B63783">
        <w:rPr>
          <w:rFonts w:ascii="Times New Roman" w:hAnsi="Times New Roman" w:cs="Times New Roman"/>
          <w:sz w:val="24"/>
          <w:szCs w:val="24"/>
        </w:rPr>
        <w:t xml:space="preserve">Dopustivost dostave ponuda elektroničkim putem </w:t>
      </w:r>
    </w:p>
    <w:p w14:paraId="550111E1" w14:textId="7D237464" w:rsidR="007C0099"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4.5. Rok za dostavu </w:t>
      </w:r>
      <w:r w:rsidR="006920DA" w:rsidRPr="00B63783">
        <w:rPr>
          <w:rFonts w:ascii="Times New Roman" w:hAnsi="Times New Roman" w:cs="Times New Roman"/>
          <w:sz w:val="24"/>
          <w:szCs w:val="24"/>
        </w:rPr>
        <w:t>ponude</w:t>
      </w:r>
    </w:p>
    <w:p w14:paraId="14C657D0" w14:textId="77777777" w:rsidR="006920DA" w:rsidRPr="00B63783" w:rsidRDefault="006920DA" w:rsidP="00B63783">
      <w:pPr>
        <w:jc w:val="both"/>
        <w:rPr>
          <w:rFonts w:ascii="Times New Roman" w:hAnsi="Times New Roman" w:cs="Times New Roman"/>
          <w:sz w:val="24"/>
          <w:szCs w:val="24"/>
        </w:rPr>
      </w:pPr>
    </w:p>
    <w:p w14:paraId="5271DA00" w14:textId="56EB448B" w:rsidR="007C0099" w:rsidRPr="00B63783" w:rsidRDefault="007C0099" w:rsidP="00B63783">
      <w:pPr>
        <w:jc w:val="both"/>
        <w:rPr>
          <w:rFonts w:ascii="Times New Roman" w:hAnsi="Times New Roman" w:cs="Times New Roman"/>
          <w:sz w:val="24"/>
          <w:szCs w:val="24"/>
        </w:rPr>
      </w:pPr>
      <w:bookmarkStart w:id="4" w:name="_Hlk229487798"/>
      <w:r w:rsidRPr="00B63783">
        <w:rPr>
          <w:rFonts w:ascii="Times New Roman" w:hAnsi="Times New Roman" w:cs="Times New Roman"/>
          <w:sz w:val="24"/>
          <w:szCs w:val="24"/>
        </w:rPr>
        <w:t>5. KRITERIJ ODABIRA</w:t>
      </w:r>
    </w:p>
    <w:p w14:paraId="2330023E" w14:textId="6AE0EB94" w:rsidR="007C0099"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lastRenderedPageBreak/>
        <w:t>5.1. Jezik na kojem se izrađuje ponuda</w:t>
      </w:r>
    </w:p>
    <w:p w14:paraId="7BD0427F" w14:textId="0AC63168" w:rsidR="007C0099"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5.2. Izmjene ili ispravci u pozivu za dostavu ponude</w:t>
      </w:r>
    </w:p>
    <w:p w14:paraId="000489DB" w14:textId="4569E3ED" w:rsidR="007C0099"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5.3. Trošak ponude</w:t>
      </w:r>
    </w:p>
    <w:p w14:paraId="349B1DBB" w14:textId="7AB30728" w:rsidR="007C0099" w:rsidRPr="00B63783" w:rsidRDefault="007C0099" w:rsidP="00B63783">
      <w:pPr>
        <w:jc w:val="both"/>
        <w:rPr>
          <w:rFonts w:ascii="Times New Roman" w:hAnsi="Times New Roman" w:cs="Times New Roman"/>
          <w:sz w:val="24"/>
          <w:szCs w:val="24"/>
        </w:rPr>
      </w:pPr>
      <w:r w:rsidRPr="00B63783">
        <w:rPr>
          <w:rFonts w:ascii="Times New Roman" w:hAnsi="Times New Roman" w:cs="Times New Roman"/>
          <w:sz w:val="24"/>
          <w:szCs w:val="24"/>
        </w:rPr>
        <w:t>5.4. Rok donošenja odluke o odabiru</w:t>
      </w:r>
    </w:p>
    <w:p w14:paraId="397A45B8" w14:textId="56999762" w:rsidR="00B63783" w:rsidRPr="00B63783" w:rsidRDefault="00B63783" w:rsidP="00B63783">
      <w:pPr>
        <w:jc w:val="both"/>
        <w:rPr>
          <w:rFonts w:ascii="Times New Roman" w:hAnsi="Times New Roman" w:cs="Times New Roman"/>
          <w:sz w:val="24"/>
          <w:szCs w:val="24"/>
        </w:rPr>
      </w:pPr>
      <w:r w:rsidRPr="00B63783">
        <w:rPr>
          <w:rFonts w:ascii="Times New Roman" w:hAnsi="Times New Roman" w:cs="Times New Roman"/>
          <w:sz w:val="24"/>
          <w:szCs w:val="24"/>
        </w:rPr>
        <w:t>6. UPUTA O PRAVNOM LIJEKU</w:t>
      </w:r>
    </w:p>
    <w:p w14:paraId="1616F9C5" w14:textId="77777777" w:rsidR="00B63783" w:rsidRPr="00B63783" w:rsidRDefault="00B63783" w:rsidP="00B63783">
      <w:pPr>
        <w:jc w:val="both"/>
        <w:rPr>
          <w:rFonts w:ascii="Times New Roman" w:hAnsi="Times New Roman" w:cs="Times New Roman"/>
          <w:sz w:val="24"/>
          <w:szCs w:val="24"/>
        </w:rPr>
      </w:pPr>
    </w:p>
    <w:bookmarkEnd w:id="3"/>
    <w:bookmarkEnd w:id="4"/>
    <w:p w14:paraId="3B4AFA18" w14:textId="736810BB" w:rsidR="00EE504B" w:rsidRDefault="00EE504B" w:rsidP="00B63783">
      <w:pPr>
        <w:jc w:val="both"/>
        <w:rPr>
          <w:rFonts w:ascii="Times New Roman" w:hAnsi="Times New Roman" w:cs="Times New Roman"/>
          <w:sz w:val="24"/>
          <w:szCs w:val="24"/>
        </w:rPr>
      </w:pPr>
    </w:p>
    <w:p w14:paraId="4F94F2DF" w14:textId="77777777" w:rsidR="006920DA" w:rsidRDefault="006920DA" w:rsidP="00B63783">
      <w:pPr>
        <w:jc w:val="both"/>
        <w:rPr>
          <w:rFonts w:ascii="Times New Roman" w:hAnsi="Times New Roman" w:cs="Times New Roman"/>
          <w:sz w:val="24"/>
          <w:szCs w:val="24"/>
        </w:rPr>
      </w:pPr>
    </w:p>
    <w:p w14:paraId="312508BE" w14:textId="77777777" w:rsidR="006920DA" w:rsidRDefault="006920DA" w:rsidP="00B63783">
      <w:pPr>
        <w:jc w:val="both"/>
        <w:rPr>
          <w:rFonts w:ascii="Times New Roman" w:hAnsi="Times New Roman" w:cs="Times New Roman"/>
          <w:sz w:val="24"/>
          <w:szCs w:val="24"/>
        </w:rPr>
      </w:pPr>
    </w:p>
    <w:p w14:paraId="7EFF1179" w14:textId="77777777" w:rsidR="006920DA" w:rsidRDefault="006920DA" w:rsidP="00B63783">
      <w:pPr>
        <w:jc w:val="both"/>
        <w:rPr>
          <w:rFonts w:ascii="Times New Roman" w:hAnsi="Times New Roman" w:cs="Times New Roman"/>
          <w:sz w:val="24"/>
          <w:szCs w:val="24"/>
        </w:rPr>
      </w:pPr>
    </w:p>
    <w:p w14:paraId="48933167" w14:textId="77777777" w:rsidR="006920DA" w:rsidRDefault="006920DA" w:rsidP="00B63783">
      <w:pPr>
        <w:jc w:val="both"/>
        <w:rPr>
          <w:rFonts w:ascii="Times New Roman" w:hAnsi="Times New Roman" w:cs="Times New Roman"/>
          <w:sz w:val="24"/>
          <w:szCs w:val="24"/>
        </w:rPr>
      </w:pPr>
    </w:p>
    <w:p w14:paraId="5ABB6D20" w14:textId="77777777" w:rsidR="006920DA" w:rsidRDefault="006920DA" w:rsidP="00B63783">
      <w:pPr>
        <w:jc w:val="both"/>
        <w:rPr>
          <w:rFonts w:ascii="Times New Roman" w:hAnsi="Times New Roman" w:cs="Times New Roman"/>
          <w:sz w:val="24"/>
          <w:szCs w:val="24"/>
        </w:rPr>
      </w:pPr>
    </w:p>
    <w:p w14:paraId="7F8482F1" w14:textId="77777777" w:rsidR="006920DA" w:rsidRDefault="006920DA" w:rsidP="00B63783">
      <w:pPr>
        <w:jc w:val="both"/>
        <w:rPr>
          <w:rFonts w:ascii="Times New Roman" w:hAnsi="Times New Roman" w:cs="Times New Roman"/>
          <w:sz w:val="24"/>
          <w:szCs w:val="24"/>
        </w:rPr>
      </w:pPr>
    </w:p>
    <w:p w14:paraId="35B28BB0" w14:textId="77777777" w:rsidR="006920DA" w:rsidRDefault="006920DA" w:rsidP="00B63783">
      <w:pPr>
        <w:jc w:val="both"/>
        <w:rPr>
          <w:rFonts w:ascii="Times New Roman" w:hAnsi="Times New Roman" w:cs="Times New Roman"/>
          <w:sz w:val="24"/>
          <w:szCs w:val="24"/>
        </w:rPr>
      </w:pPr>
    </w:p>
    <w:p w14:paraId="794420BF" w14:textId="77777777" w:rsidR="006920DA" w:rsidRDefault="006920DA" w:rsidP="00B63783">
      <w:pPr>
        <w:jc w:val="both"/>
        <w:rPr>
          <w:rFonts w:ascii="Times New Roman" w:hAnsi="Times New Roman" w:cs="Times New Roman"/>
          <w:sz w:val="24"/>
          <w:szCs w:val="24"/>
        </w:rPr>
      </w:pPr>
    </w:p>
    <w:p w14:paraId="08C2B7FD" w14:textId="77777777" w:rsidR="006920DA" w:rsidRDefault="006920DA" w:rsidP="00B63783">
      <w:pPr>
        <w:jc w:val="both"/>
        <w:rPr>
          <w:rFonts w:ascii="Times New Roman" w:hAnsi="Times New Roman" w:cs="Times New Roman"/>
          <w:sz w:val="24"/>
          <w:szCs w:val="24"/>
        </w:rPr>
      </w:pPr>
    </w:p>
    <w:p w14:paraId="2AF47DB3" w14:textId="77777777" w:rsidR="006920DA" w:rsidRDefault="006920DA" w:rsidP="00B63783">
      <w:pPr>
        <w:jc w:val="both"/>
        <w:rPr>
          <w:rFonts w:ascii="Times New Roman" w:hAnsi="Times New Roman" w:cs="Times New Roman"/>
          <w:sz w:val="24"/>
          <w:szCs w:val="24"/>
        </w:rPr>
      </w:pPr>
    </w:p>
    <w:p w14:paraId="55C9C093" w14:textId="77777777" w:rsidR="006920DA" w:rsidRDefault="006920DA" w:rsidP="00B63783">
      <w:pPr>
        <w:jc w:val="both"/>
        <w:rPr>
          <w:rFonts w:ascii="Times New Roman" w:hAnsi="Times New Roman" w:cs="Times New Roman"/>
          <w:sz w:val="24"/>
          <w:szCs w:val="24"/>
        </w:rPr>
      </w:pPr>
    </w:p>
    <w:p w14:paraId="33C833B8" w14:textId="77777777" w:rsidR="006920DA" w:rsidRDefault="006920DA" w:rsidP="00B63783">
      <w:pPr>
        <w:jc w:val="both"/>
        <w:rPr>
          <w:rFonts w:ascii="Times New Roman" w:hAnsi="Times New Roman" w:cs="Times New Roman"/>
          <w:sz w:val="24"/>
          <w:szCs w:val="24"/>
        </w:rPr>
      </w:pPr>
    </w:p>
    <w:p w14:paraId="7A0625A4" w14:textId="77777777" w:rsidR="006920DA" w:rsidRDefault="006920DA" w:rsidP="00B63783">
      <w:pPr>
        <w:jc w:val="both"/>
        <w:rPr>
          <w:rFonts w:ascii="Times New Roman" w:hAnsi="Times New Roman" w:cs="Times New Roman"/>
          <w:sz w:val="24"/>
          <w:szCs w:val="24"/>
        </w:rPr>
      </w:pPr>
    </w:p>
    <w:p w14:paraId="7F5CB7AD" w14:textId="77777777" w:rsidR="006920DA" w:rsidRDefault="006920DA" w:rsidP="00B63783">
      <w:pPr>
        <w:jc w:val="both"/>
        <w:rPr>
          <w:rFonts w:ascii="Times New Roman" w:hAnsi="Times New Roman" w:cs="Times New Roman"/>
          <w:sz w:val="24"/>
          <w:szCs w:val="24"/>
        </w:rPr>
      </w:pPr>
    </w:p>
    <w:p w14:paraId="38E34817" w14:textId="77777777" w:rsidR="006920DA" w:rsidRDefault="006920DA" w:rsidP="00B63783">
      <w:pPr>
        <w:jc w:val="both"/>
        <w:rPr>
          <w:rFonts w:ascii="Times New Roman" w:hAnsi="Times New Roman" w:cs="Times New Roman"/>
          <w:sz w:val="24"/>
          <w:szCs w:val="24"/>
        </w:rPr>
      </w:pPr>
    </w:p>
    <w:p w14:paraId="0B398473" w14:textId="77777777" w:rsidR="006920DA" w:rsidRDefault="006920DA" w:rsidP="00B63783">
      <w:pPr>
        <w:jc w:val="both"/>
        <w:rPr>
          <w:rFonts w:ascii="Times New Roman" w:hAnsi="Times New Roman" w:cs="Times New Roman"/>
          <w:sz w:val="24"/>
          <w:szCs w:val="24"/>
        </w:rPr>
      </w:pPr>
    </w:p>
    <w:p w14:paraId="2A3AEFB4" w14:textId="77777777" w:rsidR="006920DA" w:rsidRDefault="006920DA" w:rsidP="00B63783">
      <w:pPr>
        <w:jc w:val="both"/>
        <w:rPr>
          <w:rFonts w:ascii="Times New Roman" w:hAnsi="Times New Roman" w:cs="Times New Roman"/>
          <w:sz w:val="24"/>
          <w:szCs w:val="24"/>
        </w:rPr>
      </w:pPr>
    </w:p>
    <w:p w14:paraId="4D9512A4" w14:textId="77777777" w:rsidR="006920DA" w:rsidRDefault="006920DA" w:rsidP="00B63783">
      <w:pPr>
        <w:jc w:val="both"/>
        <w:rPr>
          <w:rFonts w:ascii="Times New Roman" w:hAnsi="Times New Roman" w:cs="Times New Roman"/>
          <w:sz w:val="24"/>
          <w:szCs w:val="24"/>
        </w:rPr>
      </w:pPr>
    </w:p>
    <w:p w14:paraId="40DB4FF1" w14:textId="77777777" w:rsidR="00B64436" w:rsidRDefault="00B64436" w:rsidP="00B63783">
      <w:pPr>
        <w:jc w:val="both"/>
        <w:rPr>
          <w:rFonts w:ascii="Times New Roman" w:hAnsi="Times New Roman" w:cs="Times New Roman"/>
          <w:sz w:val="24"/>
          <w:szCs w:val="24"/>
        </w:rPr>
      </w:pPr>
    </w:p>
    <w:p w14:paraId="068F55F4" w14:textId="77777777" w:rsidR="00B64436" w:rsidRDefault="00B64436" w:rsidP="00B63783">
      <w:pPr>
        <w:jc w:val="both"/>
        <w:rPr>
          <w:rFonts w:ascii="Times New Roman" w:hAnsi="Times New Roman" w:cs="Times New Roman"/>
          <w:sz w:val="24"/>
          <w:szCs w:val="24"/>
        </w:rPr>
      </w:pPr>
    </w:p>
    <w:p w14:paraId="6D130BB6" w14:textId="77777777" w:rsidR="006920DA" w:rsidRDefault="006920DA" w:rsidP="00B63783">
      <w:pPr>
        <w:jc w:val="both"/>
        <w:rPr>
          <w:rFonts w:ascii="Times New Roman" w:hAnsi="Times New Roman" w:cs="Times New Roman"/>
          <w:sz w:val="24"/>
          <w:szCs w:val="24"/>
        </w:rPr>
      </w:pPr>
    </w:p>
    <w:p w14:paraId="5A3437EA" w14:textId="77777777" w:rsidR="006920DA" w:rsidRDefault="006920DA" w:rsidP="00B63783">
      <w:pPr>
        <w:jc w:val="both"/>
        <w:rPr>
          <w:rFonts w:ascii="Times New Roman" w:hAnsi="Times New Roman" w:cs="Times New Roman"/>
          <w:sz w:val="24"/>
          <w:szCs w:val="24"/>
        </w:rPr>
      </w:pPr>
    </w:p>
    <w:p w14:paraId="04807E41" w14:textId="77777777" w:rsidR="006920DA" w:rsidRPr="00B63783" w:rsidRDefault="006920DA" w:rsidP="00B63783">
      <w:pPr>
        <w:jc w:val="both"/>
        <w:rPr>
          <w:rFonts w:ascii="Times New Roman" w:hAnsi="Times New Roman" w:cs="Times New Roman"/>
          <w:sz w:val="24"/>
          <w:szCs w:val="24"/>
        </w:rPr>
      </w:pPr>
    </w:p>
    <w:p w14:paraId="37A3FBE5" w14:textId="07CF3B31" w:rsidR="00EE3332" w:rsidRPr="001772CA" w:rsidRDefault="00EE3332" w:rsidP="00B63783">
      <w:pPr>
        <w:jc w:val="both"/>
        <w:rPr>
          <w:rFonts w:ascii="Times New Roman" w:hAnsi="Times New Roman" w:cs="Times New Roman"/>
          <w:b/>
          <w:bCs/>
          <w:sz w:val="24"/>
          <w:szCs w:val="24"/>
        </w:rPr>
      </w:pPr>
      <w:r w:rsidRPr="001772CA">
        <w:rPr>
          <w:rFonts w:ascii="Times New Roman" w:hAnsi="Times New Roman" w:cs="Times New Roman"/>
          <w:b/>
          <w:bCs/>
          <w:sz w:val="24"/>
          <w:szCs w:val="24"/>
        </w:rPr>
        <w:t>1.</w:t>
      </w:r>
      <w:r w:rsidR="00507EC7" w:rsidRPr="001772CA">
        <w:rPr>
          <w:rFonts w:ascii="Times New Roman" w:hAnsi="Times New Roman" w:cs="Times New Roman"/>
          <w:b/>
          <w:bCs/>
          <w:sz w:val="24"/>
          <w:szCs w:val="24"/>
        </w:rPr>
        <w:t xml:space="preserve">1. </w:t>
      </w:r>
      <w:r w:rsidRPr="001772CA">
        <w:rPr>
          <w:rFonts w:ascii="Times New Roman" w:hAnsi="Times New Roman" w:cs="Times New Roman"/>
          <w:b/>
          <w:bCs/>
          <w:sz w:val="24"/>
          <w:szCs w:val="24"/>
        </w:rPr>
        <w:t>Podaci o naručitelju</w:t>
      </w:r>
    </w:p>
    <w:p w14:paraId="2FEF94E4" w14:textId="07F62D9E" w:rsidR="00507EC7" w:rsidRPr="00B63783" w:rsidRDefault="001772CA" w:rsidP="00B63783">
      <w:pPr>
        <w:jc w:val="both"/>
        <w:rPr>
          <w:rFonts w:ascii="Times New Roman" w:hAnsi="Times New Roman" w:cs="Times New Roman"/>
          <w:sz w:val="24"/>
          <w:szCs w:val="24"/>
        </w:rPr>
      </w:pPr>
      <w:r>
        <w:rPr>
          <w:rFonts w:ascii="Times New Roman" w:hAnsi="Times New Roman" w:cs="Times New Roman"/>
          <w:sz w:val="24"/>
          <w:szCs w:val="24"/>
        </w:rPr>
        <w:t>NACIONALNI CENTAR ZA MEDIJACIJU</w:t>
      </w:r>
      <w:r w:rsidR="00507EC7" w:rsidRPr="00B63783">
        <w:rPr>
          <w:rFonts w:ascii="Times New Roman" w:hAnsi="Times New Roman" w:cs="Times New Roman"/>
          <w:sz w:val="24"/>
          <w:szCs w:val="24"/>
        </w:rPr>
        <w:t xml:space="preserve"> (u daljnjem tekstu: Naručitelj)</w:t>
      </w:r>
    </w:p>
    <w:p w14:paraId="1700B3BF" w14:textId="6E83EAED"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Sjedište: Savska cesta 62, 10000 </w:t>
      </w:r>
      <w:r w:rsidR="001772CA" w:rsidRPr="00B63783">
        <w:rPr>
          <w:rFonts w:ascii="Times New Roman" w:hAnsi="Times New Roman" w:cs="Times New Roman"/>
          <w:sz w:val="24"/>
          <w:szCs w:val="24"/>
        </w:rPr>
        <w:t>Zagreb</w:t>
      </w:r>
    </w:p>
    <w:p w14:paraId="10FC6840" w14:textId="77777777"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OIB: 80113121575</w:t>
      </w:r>
    </w:p>
    <w:p w14:paraId="185AA6CF" w14:textId="0BC6B57A" w:rsidR="00EE3332"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Broj telefona: 016161330</w:t>
      </w:r>
    </w:p>
    <w:p w14:paraId="0A43E855" w14:textId="55D879B6"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Poslovna banka: Hrvatska poštanska banka d.d</w:t>
      </w:r>
      <w:r w:rsidR="001772CA">
        <w:rPr>
          <w:rFonts w:ascii="Times New Roman" w:hAnsi="Times New Roman" w:cs="Times New Roman"/>
          <w:sz w:val="24"/>
          <w:szCs w:val="24"/>
        </w:rPr>
        <w:t>.</w:t>
      </w:r>
    </w:p>
    <w:p w14:paraId="1E01609B" w14:textId="0AA39BF8"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IBAN: HR0223900011101394192</w:t>
      </w:r>
    </w:p>
    <w:p w14:paraId="10B5E26D" w14:textId="77777777" w:rsidR="00507EC7" w:rsidRPr="00B63783" w:rsidRDefault="00507EC7" w:rsidP="00B63783">
      <w:pPr>
        <w:jc w:val="both"/>
        <w:rPr>
          <w:rFonts w:ascii="Times New Roman" w:hAnsi="Times New Roman" w:cs="Times New Roman"/>
          <w:sz w:val="24"/>
          <w:szCs w:val="24"/>
        </w:rPr>
      </w:pPr>
    </w:p>
    <w:p w14:paraId="47724EE5" w14:textId="2A38E2E1"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1.2.  Podaci o osobi ili službi zaduženoj za komunikaciju s ponuditeljima</w:t>
      </w:r>
    </w:p>
    <w:p w14:paraId="4123D301" w14:textId="45FFF7BB" w:rsidR="00507EC7" w:rsidRPr="00B63783" w:rsidRDefault="00507EC7"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Sve obavijesti u svezi ovog postupka nabave mogu se dobiti svakog radnog dana između 9 i 15 sati, do roka za dostavu ponuda, od osobe zadužene za komunikaciju sa gospodarskim subjektima. Osoba ovlaštena za komunikaciju s ponuditeljima je Anita Habuš. Zahtjeve za pojašnjenjem i/ili izmjenom Poziva potrebno je poslati na e-mail: </w:t>
      </w:r>
      <w:hyperlink r:id="rId8" w:history="1">
        <w:r w:rsidR="00AF5809" w:rsidRPr="002C6A7F">
          <w:rPr>
            <w:rStyle w:val="Hiperveza"/>
            <w:rFonts w:ascii="Times New Roman" w:hAnsi="Times New Roman" w:cs="Times New Roman"/>
            <w:sz w:val="24"/>
            <w:szCs w:val="24"/>
          </w:rPr>
          <w:t>pisarnica@nczm.hr</w:t>
        </w:r>
      </w:hyperlink>
      <w:r w:rsidR="001772CA">
        <w:rPr>
          <w:rFonts w:ascii="Times New Roman" w:hAnsi="Times New Roman" w:cs="Times New Roman"/>
          <w:sz w:val="24"/>
          <w:szCs w:val="24"/>
        </w:rPr>
        <w:t xml:space="preserve"> </w:t>
      </w:r>
      <w:r w:rsidRPr="00B63783">
        <w:rPr>
          <w:rFonts w:ascii="Times New Roman" w:hAnsi="Times New Roman" w:cs="Times New Roman"/>
          <w:sz w:val="24"/>
          <w:szCs w:val="24"/>
        </w:rPr>
        <w:t>.</w:t>
      </w:r>
    </w:p>
    <w:p w14:paraId="41A32C78" w14:textId="77777777" w:rsidR="00507EC7" w:rsidRPr="00B63783" w:rsidRDefault="00507EC7" w:rsidP="00B63783">
      <w:pPr>
        <w:jc w:val="both"/>
        <w:rPr>
          <w:rFonts w:ascii="Times New Roman" w:hAnsi="Times New Roman" w:cs="Times New Roman"/>
          <w:sz w:val="24"/>
          <w:szCs w:val="24"/>
        </w:rPr>
      </w:pPr>
    </w:p>
    <w:p w14:paraId="26F5D0CA" w14:textId="77777777"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1.3. Evidencijski broj nabave </w:t>
      </w:r>
    </w:p>
    <w:p w14:paraId="5E406D8D" w14:textId="2C04FFF4" w:rsidR="00C05B5A" w:rsidRDefault="00E71D67" w:rsidP="00B63783">
      <w:pPr>
        <w:jc w:val="both"/>
        <w:rPr>
          <w:rFonts w:ascii="Times New Roman" w:hAnsi="Times New Roman" w:cs="Times New Roman"/>
          <w:sz w:val="24"/>
          <w:szCs w:val="24"/>
        </w:rPr>
      </w:pPr>
      <w:r>
        <w:rPr>
          <w:rFonts w:ascii="Times New Roman" w:hAnsi="Times New Roman" w:cs="Times New Roman"/>
          <w:sz w:val="24"/>
          <w:szCs w:val="24"/>
        </w:rPr>
        <w:t>11</w:t>
      </w:r>
      <w:r w:rsidR="00B64436">
        <w:rPr>
          <w:rFonts w:ascii="Times New Roman" w:hAnsi="Times New Roman" w:cs="Times New Roman"/>
          <w:sz w:val="24"/>
          <w:szCs w:val="24"/>
        </w:rPr>
        <w:t>/2026</w:t>
      </w:r>
    </w:p>
    <w:p w14:paraId="26281B44" w14:textId="77777777" w:rsidR="00B64436" w:rsidRPr="00B63783" w:rsidRDefault="00B64436" w:rsidP="00B63783">
      <w:pPr>
        <w:jc w:val="both"/>
        <w:rPr>
          <w:rFonts w:ascii="Times New Roman" w:hAnsi="Times New Roman" w:cs="Times New Roman"/>
          <w:sz w:val="24"/>
          <w:szCs w:val="24"/>
        </w:rPr>
      </w:pPr>
    </w:p>
    <w:p w14:paraId="4461951A" w14:textId="3F579958"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1.4. Vrsta postupka javne nabave</w:t>
      </w:r>
    </w:p>
    <w:p w14:paraId="7DE92E6C" w14:textId="0759C73C" w:rsidR="00C05B5A" w:rsidRPr="00B63783" w:rsidRDefault="00BF0E3C" w:rsidP="00B63783">
      <w:pPr>
        <w:jc w:val="both"/>
        <w:rPr>
          <w:rFonts w:ascii="Times New Roman" w:hAnsi="Times New Roman" w:cs="Times New Roman"/>
          <w:sz w:val="24"/>
          <w:szCs w:val="24"/>
        </w:rPr>
      </w:pPr>
      <w:r w:rsidRPr="00B63783">
        <w:rPr>
          <w:rFonts w:ascii="Times New Roman" w:hAnsi="Times New Roman" w:cs="Times New Roman"/>
          <w:sz w:val="24"/>
          <w:szCs w:val="24"/>
        </w:rPr>
        <w:t>Prema odredbama članka 12. stavka 1. Zakona o javnoj nabavi</w:t>
      </w:r>
      <w:r w:rsidR="001772CA">
        <w:rPr>
          <w:rFonts w:ascii="Times New Roman" w:hAnsi="Times New Roman" w:cs="Times New Roman"/>
          <w:sz w:val="24"/>
          <w:szCs w:val="24"/>
        </w:rPr>
        <w:t xml:space="preserve"> </w:t>
      </w:r>
      <w:r w:rsidR="001772CA" w:rsidRPr="001772CA">
        <w:rPr>
          <w:rFonts w:ascii="Times New Roman" w:hAnsi="Times New Roman" w:cs="Times New Roman"/>
          <w:sz w:val="24"/>
          <w:szCs w:val="24"/>
        </w:rPr>
        <w:t>(„Narodne novine“, broj 120/16, 114/22 – dalje u tekstu: Zakon o javnoj nabavi)</w:t>
      </w:r>
      <w:r w:rsidRPr="00B63783">
        <w:rPr>
          <w:rFonts w:ascii="Times New Roman" w:hAnsi="Times New Roman" w:cs="Times New Roman"/>
          <w:sz w:val="24"/>
          <w:szCs w:val="24"/>
        </w:rPr>
        <w:t xml:space="preserve">, Naručitelj za nabavu robe i usluga procijenjene vrijednosti do </w:t>
      </w:r>
      <w:r w:rsidR="001772CA">
        <w:rPr>
          <w:rFonts w:ascii="Times New Roman" w:hAnsi="Times New Roman" w:cs="Times New Roman"/>
          <w:sz w:val="24"/>
          <w:szCs w:val="24"/>
        </w:rPr>
        <w:t>26.540,00 eura</w:t>
      </w:r>
      <w:r w:rsidRPr="00B63783">
        <w:rPr>
          <w:rFonts w:ascii="Times New Roman" w:hAnsi="Times New Roman" w:cs="Times New Roman"/>
          <w:sz w:val="24"/>
          <w:szCs w:val="24"/>
        </w:rPr>
        <w:t xml:space="preserve">, odnosno za nabavu radova procijenjene vrijednosti do </w:t>
      </w:r>
      <w:r w:rsidR="001772CA">
        <w:rPr>
          <w:rFonts w:ascii="Times New Roman" w:hAnsi="Times New Roman" w:cs="Times New Roman"/>
          <w:sz w:val="24"/>
          <w:szCs w:val="24"/>
        </w:rPr>
        <w:t>66.360,00 eura</w:t>
      </w:r>
      <w:r w:rsidRPr="00B63783">
        <w:rPr>
          <w:rFonts w:ascii="Times New Roman" w:hAnsi="Times New Roman" w:cs="Times New Roman"/>
          <w:sz w:val="24"/>
          <w:szCs w:val="24"/>
        </w:rPr>
        <w:t xml:space="preserve"> nije obvezan provoditi postupke javne nabave propisane navedenim Zakonom. Sukladno navedenom, Naručitelj za nabavu </w:t>
      </w:r>
      <w:r w:rsidR="008023D7">
        <w:rPr>
          <w:rFonts w:ascii="Times New Roman" w:hAnsi="Times New Roman" w:cs="Times New Roman"/>
          <w:sz w:val="24"/>
          <w:szCs w:val="24"/>
        </w:rPr>
        <w:t>o</w:t>
      </w:r>
      <w:r w:rsidR="006A0FAD" w:rsidRPr="006A0FAD">
        <w:rPr>
          <w:rFonts w:ascii="Times New Roman" w:hAnsi="Times New Roman" w:cs="Times New Roman"/>
          <w:sz w:val="24"/>
          <w:szCs w:val="24"/>
        </w:rPr>
        <w:t>državanj</w:t>
      </w:r>
      <w:r w:rsidR="008023D7">
        <w:rPr>
          <w:rFonts w:ascii="Times New Roman" w:hAnsi="Times New Roman" w:cs="Times New Roman"/>
          <w:sz w:val="24"/>
          <w:szCs w:val="24"/>
        </w:rPr>
        <w:t>a</w:t>
      </w:r>
      <w:r w:rsidR="006A0FAD" w:rsidRPr="006A0FAD">
        <w:rPr>
          <w:rFonts w:ascii="Times New Roman" w:hAnsi="Times New Roman" w:cs="Times New Roman"/>
          <w:sz w:val="24"/>
          <w:szCs w:val="24"/>
        </w:rPr>
        <w:t xml:space="preserve"> programske podrške za informacijsku tehnologiju</w:t>
      </w:r>
      <w:r w:rsidR="009A313C" w:rsidRPr="009A313C">
        <w:rPr>
          <w:rFonts w:ascii="Times New Roman" w:hAnsi="Times New Roman" w:cs="Times New Roman"/>
          <w:sz w:val="24"/>
          <w:szCs w:val="24"/>
        </w:rPr>
        <w:t xml:space="preserve"> </w:t>
      </w:r>
      <w:r w:rsidRPr="00B63783">
        <w:rPr>
          <w:rFonts w:ascii="Times New Roman" w:hAnsi="Times New Roman" w:cs="Times New Roman"/>
          <w:sz w:val="24"/>
          <w:szCs w:val="24"/>
        </w:rPr>
        <w:t>ne primjenjuje zakonske odredbe vezane za provođenje postupaka javne nabave, već nabavu provodi sukladno internom aktu.</w:t>
      </w:r>
    </w:p>
    <w:p w14:paraId="2D0713D9" w14:textId="77777777" w:rsidR="00BF0E3C" w:rsidRPr="00B63783" w:rsidRDefault="00BF0E3C" w:rsidP="00B63783">
      <w:pPr>
        <w:jc w:val="both"/>
        <w:rPr>
          <w:rFonts w:ascii="Times New Roman" w:hAnsi="Times New Roman" w:cs="Times New Roman"/>
          <w:sz w:val="24"/>
          <w:szCs w:val="24"/>
        </w:rPr>
      </w:pPr>
    </w:p>
    <w:p w14:paraId="2480E528" w14:textId="77777777"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1.5. Procijenjena vrijednost nabave</w:t>
      </w:r>
    </w:p>
    <w:p w14:paraId="1CB482EB" w14:textId="4AAF4F04" w:rsidR="00C05B5A" w:rsidRPr="00B63783" w:rsidRDefault="006A0FAD" w:rsidP="00B63783">
      <w:pPr>
        <w:jc w:val="both"/>
        <w:rPr>
          <w:rFonts w:ascii="Times New Roman" w:hAnsi="Times New Roman" w:cs="Times New Roman"/>
          <w:sz w:val="24"/>
          <w:szCs w:val="24"/>
        </w:rPr>
      </w:pPr>
      <w:r>
        <w:rPr>
          <w:rFonts w:ascii="Times New Roman" w:hAnsi="Times New Roman" w:cs="Times New Roman"/>
          <w:sz w:val="24"/>
          <w:szCs w:val="24"/>
        </w:rPr>
        <w:t>20</w:t>
      </w:r>
      <w:r w:rsidR="00C05B5A" w:rsidRPr="00B63783">
        <w:rPr>
          <w:rFonts w:ascii="Times New Roman" w:hAnsi="Times New Roman" w:cs="Times New Roman"/>
          <w:sz w:val="24"/>
          <w:szCs w:val="24"/>
        </w:rPr>
        <w:t xml:space="preserve"> 000,00 EUR bez PDV-a</w:t>
      </w:r>
    </w:p>
    <w:p w14:paraId="30D201C4" w14:textId="77777777" w:rsidR="00C05B5A" w:rsidRPr="00B63783" w:rsidRDefault="00C05B5A" w:rsidP="00B63783">
      <w:pPr>
        <w:jc w:val="both"/>
        <w:rPr>
          <w:rFonts w:ascii="Times New Roman" w:hAnsi="Times New Roman" w:cs="Times New Roman"/>
          <w:sz w:val="24"/>
          <w:szCs w:val="24"/>
        </w:rPr>
      </w:pPr>
    </w:p>
    <w:p w14:paraId="593333C8" w14:textId="2C2EA80A"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1.6. Vrsta ugovora o nabavi </w:t>
      </w:r>
    </w:p>
    <w:p w14:paraId="23750557" w14:textId="73F7964B" w:rsidR="00C05B5A" w:rsidRDefault="009A313C" w:rsidP="00B63783">
      <w:pPr>
        <w:jc w:val="both"/>
        <w:rPr>
          <w:rFonts w:ascii="Times New Roman" w:hAnsi="Times New Roman" w:cs="Times New Roman"/>
          <w:sz w:val="24"/>
          <w:szCs w:val="24"/>
        </w:rPr>
      </w:pPr>
      <w:r w:rsidRPr="009A313C">
        <w:rPr>
          <w:rFonts w:ascii="Times New Roman" w:hAnsi="Times New Roman" w:cs="Times New Roman"/>
          <w:sz w:val="24"/>
          <w:szCs w:val="24"/>
        </w:rPr>
        <w:lastRenderedPageBreak/>
        <w:t>Jednostavna nabava roba i usluga procijenjene vrijednosti jednake ili veće od 10.000,00 eura i manje od 26.540,00 eura te radova procijenjene vrijednosti jednake ili veće od 10.000,00 eura i manje od 66.360,00 eura provodi se izdavanjem narudžbenice ili zaključivanjem ugovora s ponuditeljem za čiju je ponudu utvrđeno da je najpovoljnija.</w:t>
      </w:r>
    </w:p>
    <w:p w14:paraId="3EAF20E7" w14:textId="77777777" w:rsidR="009A313C" w:rsidRPr="00B63783" w:rsidRDefault="009A313C" w:rsidP="00B63783">
      <w:pPr>
        <w:jc w:val="both"/>
        <w:rPr>
          <w:rFonts w:ascii="Times New Roman" w:hAnsi="Times New Roman" w:cs="Times New Roman"/>
          <w:sz w:val="24"/>
          <w:szCs w:val="24"/>
        </w:rPr>
      </w:pPr>
    </w:p>
    <w:p w14:paraId="74BC9258" w14:textId="2DC23C5B"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1.7. Popis gospodarskih subjekata s kojima je Naručitelj u sukobu interesa:</w:t>
      </w:r>
    </w:p>
    <w:p w14:paraId="40B994E0" w14:textId="5DFC3DE3" w:rsidR="00C05B5A" w:rsidRPr="00B63783" w:rsidRDefault="00C05B5A" w:rsidP="00B63783">
      <w:pPr>
        <w:jc w:val="both"/>
        <w:rPr>
          <w:rFonts w:ascii="Times New Roman" w:hAnsi="Times New Roman" w:cs="Times New Roman"/>
          <w:sz w:val="24"/>
          <w:szCs w:val="24"/>
        </w:rPr>
      </w:pPr>
      <w:r w:rsidRPr="00B63783">
        <w:rPr>
          <w:rFonts w:ascii="Times New Roman" w:hAnsi="Times New Roman" w:cs="Times New Roman"/>
          <w:sz w:val="24"/>
          <w:szCs w:val="24"/>
        </w:rPr>
        <w:t>Nema gospodarskih subjekata s kojima su predstavnici Naručitelja definirani člankom 76. Zakona o javnoj nabavi  ili povezane osobe predstavnika Naručitelja definirane člankom 77. Zakona o javnoj nabavi u sukobu interesa.</w:t>
      </w:r>
    </w:p>
    <w:p w14:paraId="3D8D9BD8" w14:textId="77777777" w:rsidR="00C05B5A" w:rsidRPr="00B63783" w:rsidRDefault="00C05B5A" w:rsidP="00B63783">
      <w:pPr>
        <w:jc w:val="both"/>
        <w:rPr>
          <w:rFonts w:ascii="Times New Roman" w:hAnsi="Times New Roman" w:cs="Times New Roman"/>
          <w:sz w:val="24"/>
          <w:szCs w:val="24"/>
        </w:rPr>
      </w:pPr>
    </w:p>
    <w:p w14:paraId="21340254" w14:textId="3E0B5F59" w:rsidR="00C05B5A" w:rsidRPr="001772CA" w:rsidRDefault="00C05B5A" w:rsidP="00B63783">
      <w:pPr>
        <w:jc w:val="both"/>
        <w:rPr>
          <w:rFonts w:ascii="Times New Roman" w:hAnsi="Times New Roman" w:cs="Times New Roman"/>
          <w:b/>
          <w:bCs/>
          <w:sz w:val="24"/>
          <w:szCs w:val="24"/>
        </w:rPr>
      </w:pPr>
      <w:r w:rsidRPr="001772CA">
        <w:rPr>
          <w:rFonts w:ascii="Times New Roman" w:hAnsi="Times New Roman" w:cs="Times New Roman"/>
          <w:b/>
          <w:bCs/>
          <w:sz w:val="24"/>
          <w:szCs w:val="24"/>
        </w:rPr>
        <w:t>2. PODACI O PREDMETU NABAVE</w:t>
      </w:r>
    </w:p>
    <w:p w14:paraId="038CDA43" w14:textId="01A71075" w:rsidR="00A22029" w:rsidRPr="00B63783" w:rsidRDefault="007B7EE9" w:rsidP="00B63783">
      <w:pPr>
        <w:jc w:val="both"/>
        <w:rPr>
          <w:rFonts w:ascii="Times New Roman" w:hAnsi="Times New Roman" w:cs="Times New Roman"/>
          <w:sz w:val="24"/>
          <w:szCs w:val="24"/>
        </w:rPr>
      </w:pPr>
      <w:r w:rsidRPr="007B7EE9">
        <w:rPr>
          <w:rFonts w:ascii="Times New Roman" w:hAnsi="Times New Roman" w:cs="Times New Roman"/>
          <w:sz w:val="24"/>
          <w:szCs w:val="24"/>
        </w:rPr>
        <w:t xml:space="preserve">Predmet ove </w:t>
      </w:r>
      <w:r w:rsidR="006A0FAD">
        <w:rPr>
          <w:rFonts w:ascii="Times New Roman" w:hAnsi="Times New Roman" w:cs="Times New Roman"/>
          <w:sz w:val="24"/>
          <w:szCs w:val="24"/>
        </w:rPr>
        <w:t xml:space="preserve">nabave je </w:t>
      </w:r>
      <w:r w:rsidRPr="007B7EE9">
        <w:rPr>
          <w:rFonts w:ascii="Times New Roman" w:hAnsi="Times New Roman" w:cs="Times New Roman"/>
          <w:sz w:val="24"/>
          <w:szCs w:val="24"/>
        </w:rPr>
        <w:t>uslug</w:t>
      </w:r>
      <w:r w:rsidR="006A0FAD">
        <w:rPr>
          <w:rFonts w:ascii="Times New Roman" w:hAnsi="Times New Roman" w:cs="Times New Roman"/>
          <w:sz w:val="24"/>
          <w:szCs w:val="24"/>
        </w:rPr>
        <w:t>a</w:t>
      </w:r>
      <w:r w:rsidRPr="007B7EE9">
        <w:rPr>
          <w:rFonts w:ascii="Times New Roman" w:hAnsi="Times New Roman" w:cs="Times New Roman"/>
          <w:sz w:val="24"/>
          <w:szCs w:val="24"/>
        </w:rPr>
        <w:t xml:space="preserve"> održavanj</w:t>
      </w:r>
      <w:r w:rsidR="006A0FAD">
        <w:rPr>
          <w:rFonts w:ascii="Times New Roman" w:hAnsi="Times New Roman" w:cs="Times New Roman"/>
          <w:sz w:val="24"/>
          <w:szCs w:val="24"/>
        </w:rPr>
        <w:t>a</w:t>
      </w:r>
      <w:r w:rsidRPr="007B7EE9">
        <w:rPr>
          <w:rFonts w:ascii="Times New Roman" w:hAnsi="Times New Roman" w:cs="Times New Roman"/>
          <w:sz w:val="24"/>
          <w:szCs w:val="24"/>
        </w:rPr>
        <w:t>, administracij</w:t>
      </w:r>
      <w:r w:rsidR="006A0FAD">
        <w:rPr>
          <w:rFonts w:ascii="Times New Roman" w:hAnsi="Times New Roman" w:cs="Times New Roman"/>
          <w:sz w:val="24"/>
          <w:szCs w:val="24"/>
        </w:rPr>
        <w:t>e</w:t>
      </w:r>
      <w:r w:rsidRPr="007B7EE9">
        <w:rPr>
          <w:rFonts w:ascii="Times New Roman" w:hAnsi="Times New Roman" w:cs="Times New Roman"/>
          <w:sz w:val="24"/>
          <w:szCs w:val="24"/>
        </w:rPr>
        <w:t xml:space="preserve"> i podršk</w:t>
      </w:r>
      <w:r w:rsidR="006A0FAD">
        <w:rPr>
          <w:rFonts w:ascii="Times New Roman" w:hAnsi="Times New Roman" w:cs="Times New Roman"/>
          <w:sz w:val="24"/>
          <w:szCs w:val="24"/>
        </w:rPr>
        <w:t>e</w:t>
      </w:r>
      <w:r w:rsidRPr="007B7EE9">
        <w:rPr>
          <w:rFonts w:ascii="Times New Roman" w:hAnsi="Times New Roman" w:cs="Times New Roman"/>
          <w:sz w:val="24"/>
          <w:szCs w:val="24"/>
        </w:rPr>
        <w:t xml:space="preserve"> mrežne, sistemske i korisničke IT infrastrukture naručitelja, uključujući Microsoft 365 okruženje, sigurnosni nadzor kroz Microsoft Defender EDR/XDR rješenje, kao i održavanje poslužiteljske infrastrukture smještene na izdvojenoj lokaciji.</w:t>
      </w:r>
    </w:p>
    <w:p w14:paraId="43B8FE39" w14:textId="77777777" w:rsidR="00A22029" w:rsidRPr="00B63783" w:rsidRDefault="00A22029"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2.1. Opis predmeta nabave </w:t>
      </w:r>
    </w:p>
    <w:p w14:paraId="65616AD7" w14:textId="6F56D142" w:rsidR="007B7EE9" w:rsidRPr="007B7EE9" w:rsidRDefault="007B7EE9" w:rsidP="007B7EE9">
      <w:pPr>
        <w:jc w:val="both"/>
        <w:rPr>
          <w:rFonts w:ascii="Times New Roman" w:hAnsi="Times New Roman" w:cs="Times New Roman"/>
          <w:sz w:val="24"/>
          <w:szCs w:val="24"/>
        </w:rPr>
      </w:pPr>
      <w:r w:rsidRPr="007B7EE9">
        <w:rPr>
          <w:rFonts w:ascii="Times New Roman" w:hAnsi="Times New Roman" w:cs="Times New Roman"/>
          <w:sz w:val="24"/>
          <w:szCs w:val="24"/>
        </w:rPr>
        <w:t xml:space="preserve">U sklopu ugovorene usluge ponuditelj </w:t>
      </w:r>
      <w:r w:rsidR="006A0FAD">
        <w:rPr>
          <w:rFonts w:ascii="Times New Roman" w:hAnsi="Times New Roman" w:cs="Times New Roman"/>
          <w:sz w:val="24"/>
          <w:szCs w:val="24"/>
        </w:rPr>
        <w:t xml:space="preserve">je dužan pružiti </w:t>
      </w:r>
      <w:r w:rsidRPr="007B7EE9">
        <w:rPr>
          <w:rFonts w:ascii="Times New Roman" w:hAnsi="Times New Roman" w:cs="Times New Roman"/>
          <w:sz w:val="24"/>
          <w:szCs w:val="24"/>
        </w:rPr>
        <w:t xml:space="preserve">kontinuirano održavanje i administraciju informatičkog sustava naručitelja s ciljem osiguravanja stabilnog, sigurnog i neprekinutog rada poslovnog okruženja. </w:t>
      </w:r>
      <w:r w:rsidR="006A0FAD">
        <w:rPr>
          <w:rFonts w:ascii="Times New Roman" w:hAnsi="Times New Roman" w:cs="Times New Roman"/>
          <w:sz w:val="24"/>
          <w:szCs w:val="24"/>
        </w:rPr>
        <w:t>Potrebno je da usluga</w:t>
      </w:r>
      <w:r w:rsidRPr="007B7EE9">
        <w:rPr>
          <w:rFonts w:ascii="Times New Roman" w:hAnsi="Times New Roman" w:cs="Times New Roman"/>
          <w:sz w:val="24"/>
          <w:szCs w:val="24"/>
        </w:rPr>
        <w:t xml:space="preserve"> obuhvaća nadzor i održavanje mrežne opreme, poslužitelja, radnih stanica, korisničkih računa, Microsoft 365 usluga te sigurnosnih postavki i alata za zaštitu krajnjih točaka i identiteta korisnika.</w:t>
      </w:r>
    </w:p>
    <w:p w14:paraId="654CA5C7" w14:textId="2D4E35BD" w:rsidR="007B7EE9" w:rsidRPr="007B7EE9" w:rsidRDefault="007B7EE9" w:rsidP="007B7EE9">
      <w:pPr>
        <w:jc w:val="both"/>
        <w:rPr>
          <w:rFonts w:ascii="Times New Roman" w:hAnsi="Times New Roman" w:cs="Times New Roman"/>
          <w:sz w:val="24"/>
          <w:szCs w:val="24"/>
        </w:rPr>
      </w:pPr>
      <w:r w:rsidRPr="007B7EE9">
        <w:rPr>
          <w:rFonts w:ascii="Times New Roman" w:hAnsi="Times New Roman" w:cs="Times New Roman"/>
          <w:sz w:val="24"/>
          <w:szCs w:val="24"/>
        </w:rPr>
        <w:t xml:space="preserve">U sklopu usluge </w:t>
      </w:r>
      <w:r w:rsidR="006A0FAD">
        <w:rPr>
          <w:rFonts w:ascii="Times New Roman" w:hAnsi="Times New Roman" w:cs="Times New Roman"/>
          <w:sz w:val="24"/>
          <w:szCs w:val="24"/>
        </w:rPr>
        <w:t>potrebno je provoditi</w:t>
      </w:r>
      <w:r w:rsidRPr="007B7EE9">
        <w:rPr>
          <w:rFonts w:ascii="Times New Roman" w:hAnsi="Times New Roman" w:cs="Times New Roman"/>
          <w:sz w:val="24"/>
          <w:szCs w:val="24"/>
        </w:rPr>
        <w:t xml:space="preserve"> redovite sigurnosne nadogradnje cjelokupne IT infrastrukture, što obuhvaća mrežnu opremu, poslužitelje i radne stanice.</w:t>
      </w:r>
    </w:p>
    <w:p w14:paraId="32A15C3D" w14:textId="6D8D28AA" w:rsidR="00DB2058" w:rsidRDefault="008023D7" w:rsidP="007B7EE9">
      <w:pPr>
        <w:jc w:val="both"/>
        <w:rPr>
          <w:rFonts w:ascii="Times New Roman" w:hAnsi="Times New Roman" w:cs="Times New Roman"/>
          <w:sz w:val="24"/>
          <w:szCs w:val="24"/>
        </w:rPr>
      </w:pPr>
      <w:r>
        <w:rPr>
          <w:rFonts w:ascii="Times New Roman" w:hAnsi="Times New Roman" w:cs="Times New Roman"/>
          <w:sz w:val="24"/>
          <w:szCs w:val="24"/>
        </w:rPr>
        <w:t>Nužno je da p</w:t>
      </w:r>
      <w:r w:rsidR="006A0FAD">
        <w:rPr>
          <w:rFonts w:ascii="Times New Roman" w:hAnsi="Times New Roman" w:cs="Times New Roman"/>
          <w:sz w:val="24"/>
          <w:szCs w:val="24"/>
        </w:rPr>
        <w:t>onuda</w:t>
      </w:r>
      <w:r w:rsidR="007B7EE9" w:rsidRPr="007B7EE9">
        <w:rPr>
          <w:rFonts w:ascii="Times New Roman" w:hAnsi="Times New Roman" w:cs="Times New Roman"/>
          <w:sz w:val="24"/>
          <w:szCs w:val="24"/>
        </w:rPr>
        <w:t xml:space="preserve"> uključuje i korisničku podršku zaposlenicima, rješavanje svakodnevnih IT zahtjeva, podršku pri radu s poslovnim aplikacijama i sustavima,</w:t>
      </w:r>
      <w:r w:rsidR="007B7EE9">
        <w:rPr>
          <w:rFonts w:ascii="Times New Roman" w:hAnsi="Times New Roman" w:cs="Times New Roman"/>
          <w:sz w:val="24"/>
          <w:szCs w:val="24"/>
        </w:rPr>
        <w:t xml:space="preserve"> </w:t>
      </w:r>
      <w:r w:rsidR="007B7EE9" w:rsidRPr="007B7EE9">
        <w:rPr>
          <w:rFonts w:ascii="Times New Roman" w:hAnsi="Times New Roman" w:cs="Times New Roman"/>
          <w:sz w:val="24"/>
          <w:szCs w:val="24"/>
        </w:rPr>
        <w:t>udaljenu asistenciju te koordinaciju aktivnosti potrebnih za otklanjanje kvarova i smetnji u radu.</w:t>
      </w:r>
    </w:p>
    <w:p w14:paraId="367681E9" w14:textId="2D717F2B" w:rsidR="007B7EE9" w:rsidRPr="007B7EE9" w:rsidRDefault="006A0FAD" w:rsidP="00BB580E">
      <w:pPr>
        <w:spacing w:after="0"/>
        <w:jc w:val="both"/>
        <w:rPr>
          <w:rFonts w:ascii="Times New Roman" w:hAnsi="Times New Roman" w:cs="Times New Roman"/>
          <w:sz w:val="24"/>
          <w:szCs w:val="24"/>
        </w:rPr>
      </w:pPr>
      <w:r>
        <w:rPr>
          <w:rFonts w:ascii="Times New Roman" w:hAnsi="Times New Roman" w:cs="Times New Roman"/>
          <w:sz w:val="24"/>
          <w:szCs w:val="24"/>
        </w:rPr>
        <w:t>Ponuda</w:t>
      </w:r>
      <w:r w:rsidR="007B7EE9" w:rsidRPr="007B7EE9">
        <w:rPr>
          <w:rFonts w:ascii="Times New Roman" w:hAnsi="Times New Roman" w:cs="Times New Roman"/>
          <w:sz w:val="24"/>
          <w:szCs w:val="24"/>
        </w:rPr>
        <w:t xml:space="preserve"> </w:t>
      </w:r>
      <w:r w:rsidR="008023D7">
        <w:rPr>
          <w:rFonts w:ascii="Times New Roman" w:hAnsi="Times New Roman" w:cs="Times New Roman"/>
          <w:sz w:val="24"/>
          <w:szCs w:val="24"/>
        </w:rPr>
        <w:t>mora uključivati</w:t>
      </w:r>
      <w:r w:rsidR="007B7EE9" w:rsidRPr="007B7EE9">
        <w:rPr>
          <w:rFonts w:ascii="Times New Roman" w:hAnsi="Times New Roman" w:cs="Times New Roman"/>
          <w:sz w:val="24"/>
          <w:szCs w:val="24"/>
        </w:rPr>
        <w:t xml:space="preserve"> sljedeće aktivnosti:</w:t>
      </w:r>
    </w:p>
    <w:p w14:paraId="7B629E55"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administracija korisničkih računa, grupa i prava pristupa,</w:t>
      </w:r>
    </w:p>
    <w:p w14:paraId="11612927"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nadzor i održavanje Microsoft 365 okruženja,</w:t>
      </w:r>
    </w:p>
    <w:p w14:paraId="577483D3"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administracija Microsoft Defender rješenja i periodički pregled prijavljenih upozorenja,</w:t>
      </w:r>
    </w:p>
    <w:p w14:paraId="2BF21A82"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administracija poslužitelja, servisa i osnovnih sistemskih parametara,</w:t>
      </w:r>
    </w:p>
    <w:p w14:paraId="01EFB370"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administracija podatkovnog poslužitelja,</w:t>
      </w:r>
    </w:p>
    <w:p w14:paraId="63C38ABB"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održavanje mrežne infrastrukture i povezivosti,</w:t>
      </w:r>
    </w:p>
    <w:p w14:paraId="5FAE06DE"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instalacija sigurnosnih i funkcionalnih ažuriranja prema najboljoj praksi proizvođača,</w:t>
      </w:r>
    </w:p>
    <w:p w14:paraId="324A68D0"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izvještavanje o sigurnosnim ranjivostima i provedba mjera mitigacije,</w:t>
      </w:r>
    </w:p>
    <w:p w14:paraId="6BA3B832"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udaljena podrška krajnjim korisnicima,</w:t>
      </w:r>
    </w:p>
    <w:p w14:paraId="02DE3EB1"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evidentiranje i obrada zahtjeva korisnika,</w:t>
      </w:r>
    </w:p>
    <w:p w14:paraId="2317CEC4"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savjetovanje i prijedlozi za unaprjeđenje postojeće infrastrukture,</w:t>
      </w:r>
    </w:p>
    <w:p w14:paraId="6363ED1A"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lastRenderedPageBreak/>
        <w:t>•</w:t>
      </w:r>
      <w:r w:rsidRPr="007B7EE9">
        <w:rPr>
          <w:rFonts w:ascii="Times New Roman" w:hAnsi="Times New Roman" w:cs="Times New Roman"/>
          <w:sz w:val="24"/>
          <w:szCs w:val="24"/>
        </w:rPr>
        <w:tab/>
        <w:t>proaktivno održavanje Active Directory domene,</w:t>
      </w:r>
    </w:p>
    <w:p w14:paraId="0B8BDC42"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proaktivno održavanje Windows Server operativnih sustava,</w:t>
      </w:r>
    </w:p>
    <w:p w14:paraId="0F8D9357"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proaktivne sigurnosne nadogradnje Windows Server operativnih sustava,</w:t>
      </w:r>
    </w:p>
    <w:p w14:paraId="455A2F65"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proaktivne sigurnosne nadogradnje firewall uređaja,</w:t>
      </w:r>
    </w:p>
    <w:p w14:paraId="2FD917C6"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proaktivne sigurnosne nadogradnje korisničkih radnih stanica,</w:t>
      </w:r>
    </w:p>
    <w:p w14:paraId="1A220D7F" w14:textId="53E63F51" w:rsid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konzultantske usluge u području IT infrastrukture, sigurnosti i poslovnih sustava,</w:t>
      </w:r>
    </w:p>
    <w:p w14:paraId="1E777188" w14:textId="77777777" w:rsidR="007B7EE9" w:rsidRP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suradnja s vanjskim partnerom zaduženim za web stranicu naručitelja,</w:t>
      </w:r>
    </w:p>
    <w:p w14:paraId="4317F5B2" w14:textId="475611EC" w:rsidR="007B7EE9" w:rsidRDefault="007B7EE9" w:rsidP="00BB580E">
      <w:pPr>
        <w:spacing w:after="0"/>
        <w:jc w:val="both"/>
        <w:rPr>
          <w:rFonts w:ascii="Times New Roman" w:hAnsi="Times New Roman" w:cs="Times New Roman"/>
          <w:sz w:val="24"/>
          <w:szCs w:val="24"/>
        </w:rPr>
      </w:pPr>
      <w:r w:rsidRPr="007B7EE9">
        <w:rPr>
          <w:rFonts w:ascii="Times New Roman" w:hAnsi="Times New Roman" w:cs="Times New Roman"/>
          <w:sz w:val="24"/>
          <w:szCs w:val="24"/>
        </w:rPr>
        <w:t>•</w:t>
      </w:r>
      <w:r w:rsidRPr="007B7EE9">
        <w:rPr>
          <w:rFonts w:ascii="Times New Roman" w:hAnsi="Times New Roman" w:cs="Times New Roman"/>
          <w:sz w:val="24"/>
          <w:szCs w:val="24"/>
        </w:rPr>
        <w:tab/>
        <w:t>suradnja s ostalim vanjskim partnerima radi rješavanja problema ili incidenata.</w:t>
      </w:r>
    </w:p>
    <w:p w14:paraId="4BFA5F7A" w14:textId="5F2DB5DE" w:rsidR="00BB580E" w:rsidRDefault="00BB580E" w:rsidP="00BB580E">
      <w:pPr>
        <w:spacing w:after="0"/>
        <w:jc w:val="both"/>
        <w:rPr>
          <w:rFonts w:ascii="Times New Roman" w:hAnsi="Times New Roman" w:cs="Times New Roman"/>
          <w:sz w:val="24"/>
          <w:szCs w:val="24"/>
        </w:rPr>
      </w:pPr>
    </w:p>
    <w:p w14:paraId="2D45AED6" w14:textId="21852398"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Ponuditelj </w:t>
      </w:r>
      <w:r w:rsidR="006A0FAD">
        <w:rPr>
          <w:rFonts w:ascii="Times New Roman" w:hAnsi="Times New Roman" w:cs="Times New Roman"/>
          <w:sz w:val="24"/>
          <w:szCs w:val="24"/>
        </w:rPr>
        <w:t>je dužan provoditi</w:t>
      </w:r>
      <w:r w:rsidRPr="00BB580E">
        <w:rPr>
          <w:rFonts w:ascii="Times New Roman" w:hAnsi="Times New Roman" w:cs="Times New Roman"/>
          <w:sz w:val="24"/>
          <w:szCs w:val="24"/>
        </w:rPr>
        <w:t xml:space="preserve"> održavanje korisničkih radnih stanica putem alata za udaljeni pristup, bez potrebe za fizičkim dolaskom na lokaciju naručitelja. Održavanje obuhvaća instalaciju i konfiguraciju operativnog sustava i poslovnih aplikacija, primjenu sigurnosnih i funkcionalnih ažuriranja, otklanjanje smetnji u radu te održavanje radnih stanica u skladu s definiranim sigurnosnim standardima.</w:t>
      </w:r>
    </w:p>
    <w:p w14:paraId="77A6EAB9" w14:textId="256A8A16" w:rsid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Korisnička podrška pruža se zaposlenicima naručitelja u slučaju svakodnevnih poteškoća u radu s informatičkom opremom, poslovnim aplikacijama, Microsoft 365 servisima te ostalim sustavima u okviru ugovorene infrastrukture. Podrška uključuje dijagnostiku i otklanjanje problema, savjetovanje korisnika pri radu, asistenciju kod nestandardnih situacija te koordinaciju s vanjskim partnerima kada je rješavanje problema u njihovoj nadležnosti.</w:t>
      </w:r>
    </w:p>
    <w:p w14:paraId="2A9748BE"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Korisnička podrška pruža se unutar redovnog radnog vremena, radnim danom od ponedjeljka do petka u vremenu od 08:00 do 16:00 sati, putem telefona, elektroničke pošte i sustava za prijavu zahtjeva.</w:t>
      </w:r>
    </w:p>
    <w:p w14:paraId="08CE7A1E"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Izvan redovnog radnog vremena, kao i vikendom i blagdanima, ponuditelj osigurava dostupnost putem dežurnog broja telefona za prijavu kritičnih incidenata koji utječu na stabilnost i dostupnost poslovnog sustava.</w:t>
      </w:r>
    </w:p>
    <w:p w14:paraId="03403FBE" w14:textId="77777777" w:rsidR="00BB580E" w:rsidRDefault="00BB580E" w:rsidP="00BB580E">
      <w:pPr>
        <w:spacing w:after="0"/>
        <w:jc w:val="both"/>
        <w:rPr>
          <w:rFonts w:ascii="Times New Roman" w:hAnsi="Times New Roman" w:cs="Times New Roman"/>
          <w:sz w:val="24"/>
          <w:szCs w:val="24"/>
        </w:rPr>
      </w:pPr>
    </w:p>
    <w:p w14:paraId="0DA284E8" w14:textId="77777777" w:rsidR="00BB580E" w:rsidRPr="007B7EE9" w:rsidRDefault="00BB580E" w:rsidP="00BB580E">
      <w:pPr>
        <w:spacing w:after="0"/>
        <w:jc w:val="both"/>
        <w:rPr>
          <w:rFonts w:ascii="Times New Roman" w:hAnsi="Times New Roman" w:cs="Times New Roman"/>
          <w:sz w:val="24"/>
          <w:szCs w:val="24"/>
        </w:rPr>
      </w:pPr>
    </w:p>
    <w:p w14:paraId="0C8625BA" w14:textId="77777777" w:rsidR="00DB2058"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2.2. Količina predmeta nabave </w:t>
      </w:r>
    </w:p>
    <w:p w14:paraId="5E501AE4" w14:textId="53EE2B71" w:rsidR="00DB2058" w:rsidRPr="00B63783" w:rsidRDefault="00BB580E" w:rsidP="00B63783">
      <w:pPr>
        <w:jc w:val="both"/>
        <w:rPr>
          <w:rFonts w:ascii="Times New Roman" w:hAnsi="Times New Roman" w:cs="Times New Roman"/>
          <w:sz w:val="24"/>
          <w:szCs w:val="24"/>
        </w:rPr>
      </w:pPr>
      <w:r>
        <w:rPr>
          <w:rFonts w:ascii="Times New Roman" w:hAnsi="Times New Roman" w:cs="Times New Roman"/>
          <w:sz w:val="24"/>
          <w:szCs w:val="24"/>
        </w:rPr>
        <w:t>Sveobuhvatna usluga održavanja prema dostavljenoj ponudi</w:t>
      </w:r>
      <w:r w:rsidR="00DB2058" w:rsidRPr="00B63783">
        <w:rPr>
          <w:rFonts w:ascii="Times New Roman" w:hAnsi="Times New Roman" w:cs="Times New Roman"/>
          <w:sz w:val="24"/>
          <w:szCs w:val="24"/>
        </w:rPr>
        <w:t>.</w:t>
      </w:r>
    </w:p>
    <w:p w14:paraId="4EB2E122" w14:textId="77777777" w:rsidR="00DB2058"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2.3. Troškovnik</w:t>
      </w:r>
    </w:p>
    <w:p w14:paraId="6AF383D0" w14:textId="2AE6D4BF" w:rsidR="00DB2058"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Troškovnik (u obliku EXCEL dokumenta) nalazi se u prilogu ovog Poziva za dostavu ponude. Prilikom ispunjavanja Troškovnika, gospodarski subjekt/ponuditelj ukupnu cijenu pojedine stavke izračunava kao umnožak količine stavke i jedinične cijene stavke.</w:t>
      </w:r>
    </w:p>
    <w:p w14:paraId="4D7B3377" w14:textId="77777777" w:rsidR="00DB2058" w:rsidRPr="00B63783" w:rsidRDefault="00DB2058" w:rsidP="00B63783">
      <w:pPr>
        <w:jc w:val="both"/>
        <w:rPr>
          <w:rFonts w:ascii="Times New Roman" w:hAnsi="Times New Roman" w:cs="Times New Roman"/>
          <w:sz w:val="24"/>
          <w:szCs w:val="24"/>
        </w:rPr>
      </w:pPr>
    </w:p>
    <w:p w14:paraId="3F73B0C4" w14:textId="77777777" w:rsidR="00DB2058"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2.4. Mjesto izvršenja predmeta nabave</w:t>
      </w:r>
    </w:p>
    <w:p w14:paraId="667A3111" w14:textId="31AC4AED" w:rsidR="00BB580E" w:rsidRPr="00BB580E" w:rsidRDefault="00BB580E" w:rsidP="00BB580E">
      <w:pPr>
        <w:jc w:val="both"/>
        <w:rPr>
          <w:rFonts w:ascii="Times New Roman" w:hAnsi="Times New Roman" w:cs="Times New Roman"/>
          <w:sz w:val="24"/>
          <w:szCs w:val="24"/>
        </w:rPr>
      </w:pPr>
      <w:r w:rsidRPr="00BB580E">
        <w:rPr>
          <w:rFonts w:ascii="Times New Roman" w:hAnsi="Times New Roman" w:cs="Times New Roman"/>
          <w:sz w:val="24"/>
          <w:szCs w:val="24"/>
        </w:rPr>
        <w:t xml:space="preserve">Ponuditelj </w:t>
      </w:r>
      <w:r w:rsidR="006A0FAD">
        <w:rPr>
          <w:rFonts w:ascii="Times New Roman" w:hAnsi="Times New Roman" w:cs="Times New Roman"/>
          <w:sz w:val="24"/>
          <w:szCs w:val="24"/>
        </w:rPr>
        <w:t>je dužan provoditi</w:t>
      </w:r>
      <w:r w:rsidRPr="00BB580E">
        <w:rPr>
          <w:rFonts w:ascii="Times New Roman" w:hAnsi="Times New Roman" w:cs="Times New Roman"/>
          <w:sz w:val="24"/>
          <w:szCs w:val="24"/>
        </w:rPr>
        <w:t xml:space="preserve"> održavanje korisničkih radnih stanica putem alata za udaljeni pristup, bez potrebe za fizičkim dolaskom na lokaciju naručitelja. Održavanje obuhvaća instalaciju i konfiguraciju operativnog sustava i poslovnih aplikacija, primjenu sigurnosnih i funkcionalnih ažuriranja, otklanjanje smetnji u radu te održavanje radnih stanica u skladu s definiranim sigurnosnim standardima.</w:t>
      </w:r>
    </w:p>
    <w:p w14:paraId="702489DA" w14:textId="04021638" w:rsidR="00DB2058" w:rsidRPr="00B63783" w:rsidRDefault="00BB580E" w:rsidP="00BB580E">
      <w:pPr>
        <w:jc w:val="both"/>
        <w:rPr>
          <w:rFonts w:ascii="Times New Roman" w:hAnsi="Times New Roman" w:cs="Times New Roman"/>
          <w:sz w:val="24"/>
          <w:szCs w:val="24"/>
        </w:rPr>
      </w:pPr>
      <w:r w:rsidRPr="00BB580E">
        <w:rPr>
          <w:rFonts w:ascii="Times New Roman" w:hAnsi="Times New Roman" w:cs="Times New Roman"/>
          <w:sz w:val="24"/>
          <w:szCs w:val="24"/>
        </w:rPr>
        <w:lastRenderedPageBreak/>
        <w:t>Korisničk</w:t>
      </w:r>
      <w:r w:rsidR="006A0FAD">
        <w:rPr>
          <w:rFonts w:ascii="Times New Roman" w:hAnsi="Times New Roman" w:cs="Times New Roman"/>
          <w:sz w:val="24"/>
          <w:szCs w:val="24"/>
        </w:rPr>
        <w:t>u</w:t>
      </w:r>
      <w:r w:rsidRPr="00BB580E">
        <w:rPr>
          <w:rFonts w:ascii="Times New Roman" w:hAnsi="Times New Roman" w:cs="Times New Roman"/>
          <w:sz w:val="24"/>
          <w:szCs w:val="24"/>
        </w:rPr>
        <w:t xml:space="preserve"> podršk</w:t>
      </w:r>
      <w:r w:rsidR="006A0FAD">
        <w:rPr>
          <w:rFonts w:ascii="Times New Roman" w:hAnsi="Times New Roman" w:cs="Times New Roman"/>
          <w:sz w:val="24"/>
          <w:szCs w:val="24"/>
        </w:rPr>
        <w:t>u</w:t>
      </w:r>
      <w:r w:rsidRPr="00BB580E">
        <w:rPr>
          <w:rFonts w:ascii="Times New Roman" w:hAnsi="Times New Roman" w:cs="Times New Roman"/>
          <w:sz w:val="24"/>
          <w:szCs w:val="24"/>
        </w:rPr>
        <w:t xml:space="preserve"> </w:t>
      </w:r>
      <w:r w:rsidR="006A0FAD">
        <w:rPr>
          <w:rFonts w:ascii="Times New Roman" w:hAnsi="Times New Roman" w:cs="Times New Roman"/>
          <w:sz w:val="24"/>
          <w:szCs w:val="24"/>
        </w:rPr>
        <w:t>potrebno je pružati</w:t>
      </w:r>
      <w:r w:rsidRPr="00BB580E">
        <w:rPr>
          <w:rFonts w:ascii="Times New Roman" w:hAnsi="Times New Roman" w:cs="Times New Roman"/>
          <w:sz w:val="24"/>
          <w:szCs w:val="24"/>
        </w:rPr>
        <w:t xml:space="preserve"> zaposlenicima naručitelja u slučaju svakodnevnih poteškoća u radu s informatičkom opremom, poslovnim aplikacijama, Microsoft 365 servisima te ostalim sustavima u okviru ugovorene infrastrukture. Podrška uključuje dijagnostiku i otklanjanje problema, savjetovanje korisnika pri radu, asistenciju kod nestandardnih situacija te koordinaciju s vanjskim partnerima kada je rješavanje problema u njihovoj nadležnosti.</w:t>
      </w:r>
    </w:p>
    <w:p w14:paraId="545119C2" w14:textId="77777777" w:rsidR="00DB2058" w:rsidRPr="00B63783" w:rsidRDefault="00DB2058" w:rsidP="00B63783">
      <w:pPr>
        <w:jc w:val="both"/>
        <w:rPr>
          <w:rFonts w:ascii="Times New Roman" w:hAnsi="Times New Roman" w:cs="Times New Roman"/>
          <w:sz w:val="24"/>
          <w:szCs w:val="24"/>
        </w:rPr>
      </w:pPr>
      <w:r w:rsidRPr="00B63783">
        <w:rPr>
          <w:rFonts w:ascii="Times New Roman" w:hAnsi="Times New Roman" w:cs="Times New Roman"/>
          <w:sz w:val="24"/>
          <w:szCs w:val="24"/>
        </w:rPr>
        <w:t xml:space="preserve">2.5. Rok početka i završetka izvršenja ugovora </w:t>
      </w:r>
    </w:p>
    <w:p w14:paraId="6E0AE33B" w14:textId="7F93DA46" w:rsidR="00BB580E" w:rsidRPr="00B63783" w:rsidRDefault="00DB2058"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Naručitelj provodi postupak jednostavne nabave s ciljem sklapanja ugovora o nabavi usluga</w:t>
      </w:r>
      <w:r w:rsidR="001772CA">
        <w:rPr>
          <w:rFonts w:ascii="Times New Roman" w:hAnsi="Times New Roman" w:cs="Times New Roman"/>
          <w:sz w:val="24"/>
          <w:szCs w:val="24"/>
        </w:rPr>
        <w:t xml:space="preserve"> </w:t>
      </w:r>
      <w:r w:rsidRPr="00B63783">
        <w:rPr>
          <w:rFonts w:ascii="Times New Roman" w:hAnsi="Times New Roman" w:cs="Times New Roman"/>
          <w:sz w:val="24"/>
          <w:szCs w:val="24"/>
        </w:rPr>
        <w:t xml:space="preserve">za razdoblje od </w:t>
      </w:r>
      <w:r w:rsidR="006A0FAD">
        <w:rPr>
          <w:rFonts w:ascii="Times New Roman" w:hAnsi="Times New Roman" w:cs="Times New Roman"/>
          <w:sz w:val="24"/>
          <w:szCs w:val="24"/>
        </w:rPr>
        <w:t>6 mjeseci</w:t>
      </w:r>
      <w:r w:rsidRPr="00B63783">
        <w:rPr>
          <w:rFonts w:ascii="Times New Roman" w:hAnsi="Times New Roman" w:cs="Times New Roman"/>
          <w:sz w:val="24"/>
          <w:szCs w:val="24"/>
        </w:rPr>
        <w:t xml:space="preserve"> s jednim gospodarskim subjektom. Isti učinak može imati i</w:t>
      </w:r>
      <w:r w:rsidR="001772CA">
        <w:rPr>
          <w:rFonts w:ascii="Times New Roman" w:hAnsi="Times New Roman" w:cs="Times New Roman"/>
          <w:sz w:val="24"/>
          <w:szCs w:val="24"/>
        </w:rPr>
        <w:t xml:space="preserve"> </w:t>
      </w:r>
      <w:r w:rsidRPr="00B63783">
        <w:rPr>
          <w:rFonts w:ascii="Times New Roman" w:hAnsi="Times New Roman" w:cs="Times New Roman"/>
          <w:sz w:val="24"/>
          <w:szCs w:val="24"/>
        </w:rPr>
        <w:t>narudžbenica koja sadrži sve bitne sastojke ugovora.</w:t>
      </w:r>
    </w:p>
    <w:p w14:paraId="62A9DC1C" w14:textId="3216C933" w:rsidR="00DB2058" w:rsidRDefault="00DB2058"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Naručitelj se obvezuje izvršiti plaćanje uslugu koja je predmet ove jednostavne nabave u</w:t>
      </w:r>
      <w:r w:rsidR="001772CA">
        <w:rPr>
          <w:rFonts w:ascii="Times New Roman" w:hAnsi="Times New Roman" w:cs="Times New Roman"/>
          <w:sz w:val="24"/>
          <w:szCs w:val="24"/>
        </w:rPr>
        <w:t xml:space="preserve"> </w:t>
      </w:r>
      <w:r w:rsidRPr="00B63783">
        <w:rPr>
          <w:rFonts w:ascii="Times New Roman" w:hAnsi="Times New Roman" w:cs="Times New Roman"/>
          <w:sz w:val="24"/>
          <w:szCs w:val="24"/>
        </w:rPr>
        <w:t>roku od najviše 30 (trideset) dana od dana primitka računa za izvršenu uslugu.</w:t>
      </w:r>
    </w:p>
    <w:p w14:paraId="2F318012" w14:textId="77777777" w:rsidR="00BB580E" w:rsidRPr="00B63783" w:rsidRDefault="00BB580E" w:rsidP="00B63783">
      <w:pPr>
        <w:spacing w:after="0"/>
        <w:jc w:val="both"/>
        <w:rPr>
          <w:rFonts w:ascii="Times New Roman" w:hAnsi="Times New Roman" w:cs="Times New Roman"/>
          <w:sz w:val="24"/>
          <w:szCs w:val="24"/>
        </w:rPr>
      </w:pPr>
    </w:p>
    <w:p w14:paraId="0CB286BE" w14:textId="77777777" w:rsidR="00DB2058" w:rsidRPr="00B63783" w:rsidRDefault="00DB2058" w:rsidP="00B63783">
      <w:pPr>
        <w:jc w:val="both"/>
        <w:rPr>
          <w:rFonts w:ascii="Times New Roman" w:hAnsi="Times New Roman" w:cs="Times New Roman"/>
          <w:sz w:val="24"/>
          <w:szCs w:val="24"/>
        </w:rPr>
      </w:pPr>
    </w:p>
    <w:p w14:paraId="41B38844" w14:textId="5B08BA93" w:rsidR="00DB2058" w:rsidRPr="001772CA" w:rsidRDefault="00DB2058" w:rsidP="00B63783">
      <w:pPr>
        <w:jc w:val="both"/>
        <w:rPr>
          <w:rFonts w:ascii="Times New Roman" w:hAnsi="Times New Roman" w:cs="Times New Roman"/>
          <w:b/>
          <w:bCs/>
          <w:sz w:val="24"/>
          <w:szCs w:val="24"/>
        </w:rPr>
      </w:pPr>
      <w:r w:rsidRPr="001772CA">
        <w:rPr>
          <w:rFonts w:ascii="Times New Roman" w:hAnsi="Times New Roman" w:cs="Times New Roman"/>
          <w:b/>
          <w:bCs/>
          <w:sz w:val="24"/>
          <w:szCs w:val="24"/>
        </w:rPr>
        <w:t>3. RAZLOZI ISKLJUČENJA GOSPODARSKOG SUBJEKTA/PONUDITELJA</w:t>
      </w:r>
    </w:p>
    <w:p w14:paraId="586D3F80" w14:textId="6C74E70E" w:rsidR="00DB2058" w:rsidRDefault="00DB2058"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Naručitelj će isključiti gospodarskog subjekta/ponuditelja iz predmetnog postupka</w:t>
      </w:r>
      <w:r w:rsidR="001772CA">
        <w:rPr>
          <w:rFonts w:ascii="Times New Roman" w:hAnsi="Times New Roman" w:cs="Times New Roman"/>
          <w:sz w:val="24"/>
          <w:szCs w:val="24"/>
        </w:rPr>
        <w:t xml:space="preserve"> </w:t>
      </w:r>
      <w:r w:rsidRPr="00B63783">
        <w:rPr>
          <w:rFonts w:ascii="Times New Roman" w:hAnsi="Times New Roman" w:cs="Times New Roman"/>
          <w:sz w:val="24"/>
          <w:szCs w:val="24"/>
        </w:rPr>
        <w:t>jednostavne nabave u slučajevima navedenim u članku Zakona o javnoj nabavi</w:t>
      </w:r>
      <w:r w:rsidR="001772CA">
        <w:rPr>
          <w:rFonts w:ascii="Times New Roman" w:hAnsi="Times New Roman" w:cs="Times New Roman"/>
          <w:sz w:val="24"/>
          <w:szCs w:val="24"/>
        </w:rPr>
        <w:t>.</w:t>
      </w:r>
    </w:p>
    <w:p w14:paraId="5BD0E4F8" w14:textId="77ECD2AF" w:rsidR="00BB580E" w:rsidRDefault="00BB580E" w:rsidP="00B63783">
      <w:pPr>
        <w:spacing w:after="0"/>
        <w:jc w:val="both"/>
        <w:rPr>
          <w:rFonts w:ascii="Times New Roman" w:hAnsi="Times New Roman" w:cs="Times New Roman"/>
          <w:sz w:val="24"/>
          <w:szCs w:val="24"/>
        </w:rPr>
      </w:pPr>
    </w:p>
    <w:p w14:paraId="535B868C" w14:textId="745EF435" w:rsidR="00BB580E" w:rsidRPr="00B63783" w:rsidRDefault="00BB580E" w:rsidP="00B63783">
      <w:pPr>
        <w:spacing w:after="0"/>
        <w:jc w:val="both"/>
        <w:rPr>
          <w:rFonts w:ascii="Times New Roman" w:hAnsi="Times New Roman" w:cs="Times New Roman"/>
          <w:sz w:val="24"/>
          <w:szCs w:val="24"/>
        </w:rPr>
      </w:pPr>
      <w:r w:rsidRPr="00BB580E">
        <w:rPr>
          <w:rFonts w:ascii="Times New Roman" w:hAnsi="Times New Roman" w:cs="Times New Roman"/>
          <w:sz w:val="24"/>
          <w:szCs w:val="24"/>
        </w:rPr>
        <w:t>3.1. Zahtjevi za stručnu osposobljenost i kompetencije tvrtki</w:t>
      </w:r>
    </w:p>
    <w:p w14:paraId="597AA5BC" w14:textId="26B3404D" w:rsidR="007C0099" w:rsidRDefault="00BB580E" w:rsidP="00B63783">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Zbog složenosti i osjetljivosti sustava koji obuhvaća Microsoft 365, Microsoft Defender EDR/XDR, poslužiteljsku infrastrukturu i mrežne servise, ponuditelj </w:t>
      </w:r>
      <w:r w:rsidR="008023D7">
        <w:rPr>
          <w:rFonts w:ascii="Times New Roman" w:hAnsi="Times New Roman" w:cs="Times New Roman"/>
          <w:sz w:val="24"/>
          <w:szCs w:val="24"/>
        </w:rPr>
        <w:t>je dužan jamčiti</w:t>
      </w:r>
      <w:r w:rsidRPr="00BB580E">
        <w:rPr>
          <w:rFonts w:ascii="Times New Roman" w:hAnsi="Times New Roman" w:cs="Times New Roman"/>
          <w:sz w:val="24"/>
          <w:szCs w:val="24"/>
        </w:rPr>
        <w:t xml:space="preserve"> da će uslugu pružati stručnjak s odgovarajućim znanjem i iskustvom, potvrđenim relevantnim Microsoft certifikatima, uključujući certifikate iz područja Azure arhitekture i Microsoft 365 administracije.</w:t>
      </w:r>
    </w:p>
    <w:p w14:paraId="304D02DA" w14:textId="1D92B1D2"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Osim individualnih stručnih certifikata članova tima, ponuditelj kao tvrtka </w:t>
      </w:r>
      <w:r w:rsidR="008023D7">
        <w:rPr>
          <w:rFonts w:ascii="Times New Roman" w:hAnsi="Times New Roman" w:cs="Times New Roman"/>
          <w:sz w:val="24"/>
          <w:szCs w:val="24"/>
        </w:rPr>
        <w:t>je dužan raspolagati</w:t>
      </w:r>
      <w:r w:rsidRPr="00BB580E">
        <w:rPr>
          <w:rFonts w:ascii="Times New Roman" w:hAnsi="Times New Roman" w:cs="Times New Roman"/>
          <w:sz w:val="24"/>
          <w:szCs w:val="24"/>
        </w:rPr>
        <w:t xml:space="preserve"> relevantnim partnerskim statusima i certifikatima koji potvrđuju njegovu osposobljenost za pružanje usluga najviše razine te usklađenost poslovanja s međunarodno priznatim standardima informacijske sigurnosti.</w:t>
      </w:r>
    </w:p>
    <w:p w14:paraId="1573203E"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Microsoft Premier Support</w:t>
      </w:r>
    </w:p>
    <w:p w14:paraId="7CA8A317"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Ponuditelj mora posjedovati status Microsoft Premier Support for Partners (MPSfP), najvišu razinu Microsoftove podrške namijenjene partnerima. Posjedovanje ovog statusa izravno doprinosi kvaliteti usluge jer ponuditelju omogućuje prioritetni pristup tehničkim resursima i inženjerima proizvođača te izravnu eskalaciju kritičnih incidenata prema Microsoftu, čime se značajno skraćuje vrijeme rješavanja složenih problema. Dodatno, kroz proaktivne usluge i stručne preporuke proizvođača ponuditelj kontinuirano unaprjeđuje stabilnost, sigurnost i dostupnost sustava naručitelja. Kao dokaz, ponuditelj dostavlja potvrdu važećeg statusa Microsoft Premier Support for Partners (MPSfP) za 2026. godinu.</w:t>
      </w:r>
    </w:p>
    <w:p w14:paraId="6C85AEE0" w14:textId="3E310E0C"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Ponuditelj </w:t>
      </w:r>
      <w:r w:rsidR="008023D7">
        <w:rPr>
          <w:rFonts w:ascii="Times New Roman" w:hAnsi="Times New Roman" w:cs="Times New Roman"/>
          <w:sz w:val="24"/>
          <w:szCs w:val="24"/>
        </w:rPr>
        <w:t xml:space="preserve">je dužan </w:t>
      </w:r>
      <w:r w:rsidRPr="00BB580E">
        <w:rPr>
          <w:rFonts w:ascii="Times New Roman" w:hAnsi="Times New Roman" w:cs="Times New Roman"/>
          <w:sz w:val="24"/>
          <w:szCs w:val="24"/>
        </w:rPr>
        <w:t>jamči</w:t>
      </w:r>
      <w:r w:rsidR="008023D7">
        <w:rPr>
          <w:rFonts w:ascii="Times New Roman" w:hAnsi="Times New Roman" w:cs="Times New Roman"/>
          <w:sz w:val="24"/>
          <w:szCs w:val="24"/>
        </w:rPr>
        <w:t>ti</w:t>
      </w:r>
      <w:r w:rsidRPr="00BB580E">
        <w:rPr>
          <w:rFonts w:ascii="Times New Roman" w:hAnsi="Times New Roman" w:cs="Times New Roman"/>
          <w:sz w:val="24"/>
          <w:szCs w:val="24"/>
        </w:rPr>
        <w:t xml:space="preserve"> da će navedeni partnerski statuse održavati aktivnim za vrijeme trajanja ugovora te da na zahtjev naručitelja može dostaviti odgovarajući dokaze o njegovom važenju.</w:t>
      </w:r>
    </w:p>
    <w:p w14:paraId="5F92BB96" w14:textId="77777777" w:rsidR="00BB580E" w:rsidRPr="00BB580E" w:rsidRDefault="00BB580E" w:rsidP="00BB580E">
      <w:pPr>
        <w:spacing w:after="0"/>
        <w:jc w:val="both"/>
        <w:rPr>
          <w:rFonts w:ascii="Times New Roman" w:hAnsi="Times New Roman" w:cs="Times New Roman"/>
          <w:sz w:val="24"/>
          <w:szCs w:val="24"/>
        </w:rPr>
      </w:pPr>
    </w:p>
    <w:p w14:paraId="1B335F35"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ISO/IEC 27001</w:t>
      </w:r>
    </w:p>
    <w:p w14:paraId="1CD83572" w14:textId="2F7A4821"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lastRenderedPageBreak/>
        <w:t xml:space="preserve">Ponuditelj mora biti certificiran prema normi ISO/IEC 27001, međunarodnom standardu za upravljanje informacijskom sigurnošću. Certifikat potvrđuje da ponuditelj primjenjuje sustavan pristup zaštiti informacija, uključujući upravljanje rizicima, kontrolu pristupa, zaštitu podataka te kontinuirano unaprjeđenje sigurnosnih procesa. Time se jamči da se njegovi podaci i sustavi obrađuju u skladu s najvišim standardima sigurnosti i povjerljivosti. Kao dokaz, ponuditelj </w:t>
      </w:r>
      <w:r w:rsidR="008023D7">
        <w:rPr>
          <w:rFonts w:ascii="Times New Roman" w:hAnsi="Times New Roman" w:cs="Times New Roman"/>
          <w:sz w:val="24"/>
          <w:szCs w:val="24"/>
        </w:rPr>
        <w:t xml:space="preserve">je dužan dostaviti </w:t>
      </w:r>
      <w:r w:rsidRPr="00BB580E">
        <w:rPr>
          <w:rFonts w:ascii="Times New Roman" w:hAnsi="Times New Roman" w:cs="Times New Roman"/>
          <w:sz w:val="24"/>
          <w:szCs w:val="24"/>
        </w:rPr>
        <w:t>presliku važećeg certifikata ISO/IEC 27001.</w:t>
      </w:r>
    </w:p>
    <w:p w14:paraId="2D870AF1" w14:textId="77777777" w:rsidR="00BB580E" w:rsidRPr="00BB580E" w:rsidRDefault="00BB580E" w:rsidP="00BB580E">
      <w:pPr>
        <w:spacing w:after="0"/>
        <w:jc w:val="both"/>
        <w:rPr>
          <w:rFonts w:ascii="Times New Roman" w:hAnsi="Times New Roman" w:cs="Times New Roman"/>
          <w:sz w:val="24"/>
          <w:szCs w:val="24"/>
        </w:rPr>
      </w:pPr>
    </w:p>
    <w:p w14:paraId="30BB7FB1"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Fortinet Engage Partner Program</w:t>
      </w:r>
    </w:p>
    <w:p w14:paraId="0472079D" w14:textId="5E1CDDEB"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Ponuditelj mora biti aktivni partner u sklopu Fortinet Engage Partner Programa, s razinom angažmana Select te poslovnim modelom integratora. Posjedovanje ovog partnerskog statusa, zajedno sa specijalizacijama u području SD-WAN i Secure Networking (Firewall) tehnologija, izravno doprinosi kvaliteti usluge jer ponuditelju osigurava pristup tehničkim resursima, alatima i podršci izvornog proizvođača za rješenja koja su sastavni dio mrežne i sigurnosne</w:t>
      </w:r>
      <w:r>
        <w:rPr>
          <w:rFonts w:ascii="Times New Roman" w:hAnsi="Times New Roman" w:cs="Times New Roman"/>
          <w:sz w:val="24"/>
          <w:szCs w:val="24"/>
        </w:rPr>
        <w:t xml:space="preserve"> </w:t>
      </w:r>
      <w:r w:rsidRPr="00BB580E">
        <w:rPr>
          <w:rFonts w:ascii="Times New Roman" w:hAnsi="Times New Roman" w:cs="Times New Roman"/>
          <w:sz w:val="24"/>
          <w:szCs w:val="24"/>
        </w:rPr>
        <w:t xml:space="preserve">infrastrukture naručitelja. Time ponuditelj raspolaže potvrđenom kompetentnošću za projektiranje, implementaciju i održavanje Fortinet rješenja te mogućnošću eskalacije složenih tehničkih problema izravno prema proizvođaču. Kao dokaz, ponuditelj </w:t>
      </w:r>
      <w:r w:rsidR="008023D7" w:rsidRPr="008023D7">
        <w:rPr>
          <w:rFonts w:ascii="Times New Roman" w:hAnsi="Times New Roman" w:cs="Times New Roman"/>
          <w:sz w:val="24"/>
          <w:szCs w:val="24"/>
        </w:rPr>
        <w:t xml:space="preserve">je dužan dostaviti </w:t>
      </w:r>
      <w:r w:rsidRPr="00BB580E">
        <w:rPr>
          <w:rFonts w:ascii="Times New Roman" w:hAnsi="Times New Roman" w:cs="Times New Roman"/>
          <w:sz w:val="24"/>
          <w:szCs w:val="24"/>
        </w:rPr>
        <w:t>potvrdu važećeg statusa u Fortinet Engage Partner Programu.</w:t>
      </w:r>
    </w:p>
    <w:p w14:paraId="2DF947D9" w14:textId="04E52651" w:rsid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Ponuditelj </w:t>
      </w:r>
      <w:r w:rsidR="008023D7" w:rsidRPr="008023D7">
        <w:rPr>
          <w:rFonts w:ascii="Times New Roman" w:hAnsi="Times New Roman" w:cs="Times New Roman"/>
          <w:sz w:val="24"/>
          <w:szCs w:val="24"/>
        </w:rPr>
        <w:t xml:space="preserve">je dužan jamčiti </w:t>
      </w:r>
      <w:r w:rsidRPr="00BB580E">
        <w:rPr>
          <w:rFonts w:ascii="Times New Roman" w:hAnsi="Times New Roman" w:cs="Times New Roman"/>
          <w:sz w:val="24"/>
          <w:szCs w:val="24"/>
        </w:rPr>
        <w:t>da će navedeni certifikat održavati aktivnim za vrijeme trajanja ugovora te da na zahtjev naručitelja može dostaviti odgovarajuće dokaze o njegovom važenju.</w:t>
      </w:r>
    </w:p>
    <w:p w14:paraId="1F81A8F7" w14:textId="77777777"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Kako bi se osigurala dosljedna kvaliteta i stručnost pružene usluge te pokrivenost svih ključnih tehnoloških područja iz opsega ove ponude, ponuditelj jamči da u svom timu posjeduje stručnjake s odgovarajućim međunarodno priznatim certifikatima. Navedeni certifikati pokrivaju područja administracije Microsoft 365 i Azure okruženja, sigurnosti mrežne i krajnje infrastrukture, upravljanja informacijskom sigurnošću, kvalitete korisničke podrške i vođenja projekata.</w:t>
      </w:r>
    </w:p>
    <w:p w14:paraId="6DD77781" w14:textId="7F038DDE" w:rsidR="00BB580E" w:rsidRPr="00BB580E" w:rsidRDefault="00BB580E" w:rsidP="00BB580E">
      <w:pPr>
        <w:spacing w:after="0"/>
        <w:jc w:val="both"/>
        <w:rPr>
          <w:rFonts w:ascii="Times New Roman" w:hAnsi="Times New Roman" w:cs="Times New Roman"/>
          <w:sz w:val="24"/>
          <w:szCs w:val="24"/>
        </w:rPr>
      </w:pPr>
      <w:r w:rsidRPr="00BB580E">
        <w:rPr>
          <w:rFonts w:ascii="Times New Roman" w:hAnsi="Times New Roman" w:cs="Times New Roman"/>
          <w:sz w:val="24"/>
          <w:szCs w:val="24"/>
        </w:rPr>
        <w:t xml:space="preserve">Ponuditelj </w:t>
      </w:r>
      <w:r w:rsidR="008023D7" w:rsidRPr="008023D7">
        <w:rPr>
          <w:rFonts w:ascii="Times New Roman" w:hAnsi="Times New Roman" w:cs="Times New Roman"/>
          <w:sz w:val="24"/>
          <w:szCs w:val="24"/>
        </w:rPr>
        <w:t xml:space="preserve">je dužan jamčiti </w:t>
      </w:r>
      <w:r w:rsidRPr="00BB580E">
        <w:rPr>
          <w:rFonts w:ascii="Times New Roman" w:hAnsi="Times New Roman" w:cs="Times New Roman"/>
          <w:sz w:val="24"/>
          <w:szCs w:val="24"/>
        </w:rPr>
        <w:t xml:space="preserve">da kontinuirano održava i obnavlja navedene certifikate te da je njihovo posjedovanje obvezujuće za vrijeme trajanja ugovora. Kao dokaz, ponuditelj za svaki navedeni certifikat </w:t>
      </w:r>
      <w:r w:rsidR="008023D7">
        <w:rPr>
          <w:rFonts w:ascii="Times New Roman" w:hAnsi="Times New Roman" w:cs="Times New Roman"/>
          <w:sz w:val="24"/>
          <w:szCs w:val="24"/>
        </w:rPr>
        <w:t>je dužan dostaviti</w:t>
      </w:r>
      <w:r w:rsidRPr="00BB580E">
        <w:rPr>
          <w:rFonts w:ascii="Times New Roman" w:hAnsi="Times New Roman" w:cs="Times New Roman"/>
          <w:sz w:val="24"/>
          <w:szCs w:val="24"/>
        </w:rPr>
        <w:t xml:space="preserve"> presliku važeće potvrde o certifikaciji s pripadajućim podacima o nositelju certifikata i razdoblju važenja.</w:t>
      </w:r>
    </w:p>
    <w:p w14:paraId="4195E50C" w14:textId="77777777" w:rsidR="00B63783" w:rsidRPr="00B63783" w:rsidRDefault="00B63783" w:rsidP="00B63783">
      <w:pPr>
        <w:spacing w:after="0"/>
        <w:jc w:val="both"/>
        <w:rPr>
          <w:rFonts w:ascii="Times New Roman" w:hAnsi="Times New Roman" w:cs="Times New Roman"/>
          <w:sz w:val="24"/>
          <w:szCs w:val="24"/>
        </w:rPr>
      </w:pPr>
    </w:p>
    <w:p w14:paraId="390CA179" w14:textId="77777777" w:rsidR="007C0099" w:rsidRPr="008B7272" w:rsidRDefault="007C0099" w:rsidP="00B63783">
      <w:pPr>
        <w:spacing w:after="0"/>
        <w:jc w:val="both"/>
        <w:rPr>
          <w:rFonts w:ascii="Times New Roman" w:hAnsi="Times New Roman" w:cs="Times New Roman"/>
          <w:b/>
          <w:bCs/>
          <w:sz w:val="24"/>
          <w:szCs w:val="24"/>
        </w:rPr>
      </w:pPr>
      <w:r w:rsidRPr="008B7272">
        <w:rPr>
          <w:rFonts w:ascii="Times New Roman" w:hAnsi="Times New Roman" w:cs="Times New Roman"/>
          <w:b/>
          <w:bCs/>
          <w:sz w:val="24"/>
          <w:szCs w:val="24"/>
        </w:rPr>
        <w:t xml:space="preserve">4. PODACI O PONUDI </w:t>
      </w:r>
    </w:p>
    <w:p w14:paraId="349B617F"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4.1. Sadržaj i način izrade ponude </w:t>
      </w:r>
    </w:p>
    <w:p w14:paraId="4789A1D6" w14:textId="53235A6D"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Ponuda mora sadržavati popunjeni Troškovnik. Cijena ponude mora biti izražena brojkama, u eurima, za cjelokupni predmet nabave.</w:t>
      </w:r>
    </w:p>
    <w:p w14:paraId="06125C12"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U cijenu ponude bez poreza na dodanu vrijednost moraju biti uračunati svi troškovi i popusti</w:t>
      </w:r>
    </w:p>
    <w:p w14:paraId="0962E367"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na strani gospodarskog subjekta/ponuditelja.</w:t>
      </w:r>
    </w:p>
    <w:p w14:paraId="31BA971F"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Porez na dodanu vrijednost je potrebno posebno iskazati. Obvezno se iskazuje i sveukupna</w:t>
      </w:r>
    </w:p>
    <w:p w14:paraId="5E445CA6"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cijena ponude, koju čini cijena ponude s uključenim porezom na dodanu vrijednost.</w:t>
      </w:r>
    </w:p>
    <w:p w14:paraId="7FA324B7"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Cijena ponude i ukupna cijena ponude pišu se brojkama. Ponuditelj mora u Troškovniku</w:t>
      </w:r>
    </w:p>
    <w:p w14:paraId="2573CA42" w14:textId="30C48D92"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upisati jediničnu i ukupnu cijenu za svaku stavku Troškovnika.</w:t>
      </w:r>
    </w:p>
    <w:p w14:paraId="673BA3A3" w14:textId="77777777" w:rsidR="007C0099" w:rsidRDefault="007C0099" w:rsidP="00B63783">
      <w:pPr>
        <w:spacing w:after="0"/>
        <w:jc w:val="both"/>
        <w:rPr>
          <w:rFonts w:ascii="Times New Roman" w:hAnsi="Times New Roman" w:cs="Times New Roman"/>
          <w:sz w:val="24"/>
          <w:szCs w:val="24"/>
        </w:rPr>
      </w:pPr>
    </w:p>
    <w:p w14:paraId="1E2EA3D3" w14:textId="77777777" w:rsidR="00B63783" w:rsidRPr="00B63783" w:rsidRDefault="00B63783" w:rsidP="00B63783">
      <w:pPr>
        <w:spacing w:after="0"/>
        <w:jc w:val="both"/>
        <w:rPr>
          <w:rFonts w:ascii="Times New Roman" w:hAnsi="Times New Roman" w:cs="Times New Roman"/>
          <w:sz w:val="24"/>
          <w:szCs w:val="24"/>
        </w:rPr>
      </w:pPr>
    </w:p>
    <w:p w14:paraId="47F80400"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4.2. Oblik i način izrade ponuda </w:t>
      </w:r>
    </w:p>
    <w:p w14:paraId="306D51F6" w14:textId="113E954F"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lastRenderedPageBreak/>
        <w:t xml:space="preserve">Pri izradi ponude, gospodarski subjekt/ponuditelj ne smije mijenjati i nadopunjavati dokumente iz ovog Poziva za dostavu ponude. Ponuda se izrađuje na način da čini cjelinu Ispravci u ponudi moraju biti izrađeni na način da su vidljivi. Ispravci moraju uz navod datuma ispravka biti potvrđeni potpisom gospodarskog subjekta/ponuditelja. </w:t>
      </w:r>
    </w:p>
    <w:p w14:paraId="06ECF70F" w14:textId="77777777" w:rsidR="007C0099" w:rsidRDefault="007C0099" w:rsidP="00B63783">
      <w:pPr>
        <w:spacing w:after="0"/>
        <w:jc w:val="both"/>
        <w:rPr>
          <w:rFonts w:ascii="Times New Roman" w:hAnsi="Times New Roman" w:cs="Times New Roman"/>
          <w:sz w:val="24"/>
          <w:szCs w:val="24"/>
        </w:rPr>
      </w:pPr>
    </w:p>
    <w:p w14:paraId="4EED2A66" w14:textId="77777777" w:rsidR="00B63783" w:rsidRPr="00B63783" w:rsidRDefault="00B63783" w:rsidP="00B63783">
      <w:pPr>
        <w:spacing w:after="0"/>
        <w:jc w:val="both"/>
        <w:rPr>
          <w:rFonts w:ascii="Times New Roman" w:hAnsi="Times New Roman" w:cs="Times New Roman"/>
          <w:sz w:val="24"/>
          <w:szCs w:val="24"/>
        </w:rPr>
      </w:pPr>
    </w:p>
    <w:p w14:paraId="10BE5D0D"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4.3. Način dostave ponuda </w:t>
      </w:r>
    </w:p>
    <w:p w14:paraId="264C5240"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U ovom postupku jednostavne nabave gospodarski subjekti/ponuditelji moraju dostaviti svoje</w:t>
      </w:r>
    </w:p>
    <w:p w14:paraId="5AD08870" w14:textId="01C001F6"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ponude u roku za dostavu ponude. Do isteka roka za dostavu ponude gospodarski</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subjekt/ponuditelj može dostaviti izmjenu i/ili dopunu svoje ponude ili može pisanom izjavom</w:t>
      </w:r>
    </w:p>
    <w:p w14:paraId="441EC332" w14:textId="3ABB6652"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odustati od dostavljene ponude. Izmjena i/ili dopuna ponude, te pisana izjava o odustajanju</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od ponude dostavljaju se na isti način kao i ponuda, s obveznom naznakom da se radi o</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izmjeni i/ili dopuni ponude, odnosno o odustajanju od ponude. Nakon proteka roka za</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dostavu ponuda, ponuda se ne smije mijenjati. Gospodarskim subjektima/ponuditeljima je</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omogućeno dostavljanje samo jedne ponude za cjelokupan predmet nabave.</w:t>
      </w:r>
    </w:p>
    <w:p w14:paraId="3CA79B63" w14:textId="77777777" w:rsidR="007C0099" w:rsidRDefault="007C0099" w:rsidP="00B63783">
      <w:pPr>
        <w:spacing w:after="0"/>
        <w:jc w:val="both"/>
        <w:rPr>
          <w:rFonts w:ascii="Times New Roman" w:hAnsi="Times New Roman" w:cs="Times New Roman"/>
          <w:sz w:val="24"/>
          <w:szCs w:val="24"/>
        </w:rPr>
      </w:pPr>
    </w:p>
    <w:p w14:paraId="06D100B2" w14:textId="77777777" w:rsidR="00B63783" w:rsidRPr="00B63783" w:rsidRDefault="00B63783" w:rsidP="00B63783">
      <w:pPr>
        <w:spacing w:after="0"/>
        <w:jc w:val="both"/>
        <w:rPr>
          <w:rFonts w:ascii="Times New Roman" w:hAnsi="Times New Roman" w:cs="Times New Roman"/>
          <w:sz w:val="24"/>
          <w:szCs w:val="24"/>
        </w:rPr>
      </w:pPr>
    </w:p>
    <w:p w14:paraId="79867989" w14:textId="72048885"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4.4. Dopustivost dostave ponuda elektroničkim putem</w:t>
      </w:r>
    </w:p>
    <w:p w14:paraId="10FFC4BD" w14:textId="2B92B8B4"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Ponude se dostavljaju isključivo elektroničkim putem na adresu elektroničke pošte: </w:t>
      </w:r>
      <w:hyperlink r:id="rId9" w:history="1">
        <w:r w:rsidRPr="00B63783">
          <w:rPr>
            <w:rStyle w:val="Hiperveza"/>
            <w:rFonts w:ascii="Times New Roman" w:hAnsi="Times New Roman" w:cs="Times New Roman"/>
            <w:sz w:val="24"/>
            <w:szCs w:val="24"/>
          </w:rPr>
          <w:t>pisarnica@</w:t>
        </w:r>
        <w:r w:rsidR="00AF5809">
          <w:rPr>
            <w:rStyle w:val="Hiperveza"/>
            <w:rFonts w:ascii="Times New Roman" w:hAnsi="Times New Roman" w:cs="Times New Roman"/>
            <w:sz w:val="24"/>
            <w:szCs w:val="24"/>
          </w:rPr>
          <w:t>nczm</w:t>
        </w:r>
        <w:r w:rsidRPr="00B63783">
          <w:rPr>
            <w:rStyle w:val="Hiperveza"/>
            <w:rFonts w:ascii="Times New Roman" w:hAnsi="Times New Roman" w:cs="Times New Roman"/>
            <w:sz w:val="24"/>
            <w:szCs w:val="24"/>
          </w:rPr>
          <w:t>.hr</w:t>
        </w:r>
      </w:hyperlink>
      <w:r w:rsidRPr="00B63783">
        <w:rPr>
          <w:rFonts w:ascii="Times New Roman" w:hAnsi="Times New Roman" w:cs="Times New Roman"/>
          <w:sz w:val="24"/>
          <w:szCs w:val="24"/>
        </w:rPr>
        <w:t xml:space="preserve"> </w:t>
      </w:r>
    </w:p>
    <w:p w14:paraId="12A19E84" w14:textId="77777777" w:rsidR="007C0099" w:rsidRDefault="007C0099" w:rsidP="00B63783">
      <w:pPr>
        <w:spacing w:after="0"/>
        <w:jc w:val="both"/>
        <w:rPr>
          <w:rFonts w:ascii="Times New Roman" w:hAnsi="Times New Roman" w:cs="Times New Roman"/>
          <w:sz w:val="24"/>
          <w:szCs w:val="24"/>
        </w:rPr>
      </w:pPr>
    </w:p>
    <w:p w14:paraId="789F0C67" w14:textId="77777777" w:rsidR="00B63783" w:rsidRPr="00B63783" w:rsidRDefault="00B63783" w:rsidP="00B63783">
      <w:pPr>
        <w:spacing w:after="0"/>
        <w:jc w:val="both"/>
        <w:rPr>
          <w:rFonts w:ascii="Times New Roman" w:hAnsi="Times New Roman" w:cs="Times New Roman"/>
          <w:sz w:val="24"/>
          <w:szCs w:val="24"/>
        </w:rPr>
      </w:pPr>
    </w:p>
    <w:p w14:paraId="1EF5F0C5" w14:textId="3E344C9A"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4.5. Rok za dostavu </w:t>
      </w:r>
      <w:r w:rsidR="00B63783" w:rsidRPr="00B63783">
        <w:rPr>
          <w:rFonts w:ascii="Times New Roman" w:hAnsi="Times New Roman" w:cs="Times New Roman"/>
          <w:sz w:val="24"/>
          <w:szCs w:val="24"/>
        </w:rPr>
        <w:t>ponude</w:t>
      </w:r>
    </w:p>
    <w:p w14:paraId="1CFEDE6B" w14:textId="0A57DA97" w:rsidR="00B63783" w:rsidRPr="00B63783" w:rsidRDefault="00B63783"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Rok za dostavu ponude je pet (5) dana od objave ovog Poziva.</w:t>
      </w:r>
    </w:p>
    <w:p w14:paraId="20DF113F" w14:textId="77777777" w:rsidR="007C0099" w:rsidRDefault="007C0099" w:rsidP="00B63783">
      <w:pPr>
        <w:spacing w:after="0"/>
        <w:jc w:val="both"/>
        <w:rPr>
          <w:rFonts w:ascii="Times New Roman" w:hAnsi="Times New Roman" w:cs="Times New Roman"/>
          <w:sz w:val="24"/>
          <w:szCs w:val="24"/>
        </w:rPr>
      </w:pPr>
    </w:p>
    <w:p w14:paraId="7086B8BC" w14:textId="77777777" w:rsidR="00B63783" w:rsidRPr="00B63783" w:rsidRDefault="00B63783" w:rsidP="00B63783">
      <w:pPr>
        <w:spacing w:after="0"/>
        <w:jc w:val="both"/>
        <w:rPr>
          <w:rFonts w:ascii="Times New Roman" w:hAnsi="Times New Roman" w:cs="Times New Roman"/>
          <w:sz w:val="24"/>
          <w:szCs w:val="24"/>
        </w:rPr>
      </w:pPr>
    </w:p>
    <w:p w14:paraId="2D9C99DD" w14:textId="77777777" w:rsidR="007C0099" w:rsidRPr="008B7272" w:rsidRDefault="007C0099" w:rsidP="00B63783">
      <w:pPr>
        <w:spacing w:after="0"/>
        <w:jc w:val="both"/>
        <w:rPr>
          <w:rFonts w:ascii="Times New Roman" w:hAnsi="Times New Roman" w:cs="Times New Roman"/>
          <w:b/>
          <w:bCs/>
          <w:sz w:val="24"/>
          <w:szCs w:val="24"/>
        </w:rPr>
      </w:pPr>
      <w:r w:rsidRPr="008B7272">
        <w:rPr>
          <w:rFonts w:ascii="Times New Roman" w:hAnsi="Times New Roman" w:cs="Times New Roman"/>
          <w:b/>
          <w:bCs/>
          <w:sz w:val="24"/>
          <w:szCs w:val="24"/>
        </w:rPr>
        <w:t>5. KRITERIJ ODABIRA</w:t>
      </w:r>
    </w:p>
    <w:p w14:paraId="18394C16" w14:textId="6E64C735"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Sukladno članku </w:t>
      </w:r>
      <w:r w:rsidR="008B7272">
        <w:rPr>
          <w:rFonts w:ascii="Times New Roman" w:hAnsi="Times New Roman" w:cs="Times New Roman"/>
          <w:sz w:val="24"/>
          <w:szCs w:val="24"/>
        </w:rPr>
        <w:t>283</w:t>
      </w:r>
      <w:r w:rsidRPr="00B63783">
        <w:rPr>
          <w:rFonts w:ascii="Times New Roman" w:hAnsi="Times New Roman" w:cs="Times New Roman"/>
          <w:sz w:val="24"/>
          <w:szCs w:val="24"/>
        </w:rPr>
        <w:t>. Zakona o javnoj nabavi, kriterij za odabir najpovoljnije ponude</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je ekonomski najpovoljnija ponuda.</w:t>
      </w:r>
    </w:p>
    <w:p w14:paraId="673C0D58" w14:textId="77777777" w:rsidR="007C0099" w:rsidRDefault="007C0099" w:rsidP="00B63783">
      <w:pPr>
        <w:spacing w:after="0"/>
        <w:jc w:val="both"/>
        <w:rPr>
          <w:rFonts w:ascii="Times New Roman" w:hAnsi="Times New Roman" w:cs="Times New Roman"/>
          <w:sz w:val="24"/>
          <w:szCs w:val="24"/>
        </w:rPr>
      </w:pPr>
    </w:p>
    <w:p w14:paraId="2DD0ED86" w14:textId="77777777" w:rsidR="00B63783" w:rsidRPr="00B63783" w:rsidRDefault="00B63783" w:rsidP="00B63783">
      <w:pPr>
        <w:spacing w:after="0"/>
        <w:jc w:val="both"/>
        <w:rPr>
          <w:rFonts w:ascii="Times New Roman" w:hAnsi="Times New Roman" w:cs="Times New Roman"/>
          <w:sz w:val="24"/>
          <w:szCs w:val="24"/>
        </w:rPr>
      </w:pPr>
    </w:p>
    <w:p w14:paraId="6BC78CBF"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5.1. Jezik na kojem se izrađuje ponuda</w:t>
      </w:r>
    </w:p>
    <w:p w14:paraId="6C6ABAAE" w14:textId="5616CC4A"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Ponuda se izrađuje na hrvatskom jeziku i latiničnom pismu.</w:t>
      </w:r>
    </w:p>
    <w:p w14:paraId="2546F57A" w14:textId="77777777" w:rsidR="007C0099" w:rsidRDefault="007C0099" w:rsidP="00B63783">
      <w:pPr>
        <w:spacing w:after="0"/>
        <w:jc w:val="both"/>
        <w:rPr>
          <w:rFonts w:ascii="Times New Roman" w:hAnsi="Times New Roman" w:cs="Times New Roman"/>
          <w:sz w:val="24"/>
          <w:szCs w:val="24"/>
        </w:rPr>
      </w:pPr>
    </w:p>
    <w:p w14:paraId="620CE667" w14:textId="77777777" w:rsidR="00B63783" w:rsidRPr="00B63783" w:rsidRDefault="00B63783" w:rsidP="00B63783">
      <w:pPr>
        <w:spacing w:after="0"/>
        <w:jc w:val="both"/>
        <w:rPr>
          <w:rFonts w:ascii="Times New Roman" w:hAnsi="Times New Roman" w:cs="Times New Roman"/>
          <w:sz w:val="24"/>
          <w:szCs w:val="24"/>
        </w:rPr>
      </w:pPr>
    </w:p>
    <w:p w14:paraId="6AAA9D62" w14:textId="616F76F1"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5.2. Izmjene ili ispravci u pozivu za dostavu ponude</w:t>
      </w:r>
    </w:p>
    <w:p w14:paraId="38FC4213"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Naručitelj može u svako doba, a prije podnošenja ponuda, iz bilo kojeg razloga, izmijeniti</w:t>
      </w:r>
    </w:p>
    <w:p w14:paraId="407F955D"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Poziv za dostavu ponude u obliku ispravka ili dodatka, te isti staviti na raspolaganje svim</w:t>
      </w:r>
    </w:p>
    <w:p w14:paraId="7991FA81"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zainteresiranim gospodarskim subjektima/ponuditeljima na istoj Internet stranici na kojoj</w:t>
      </w:r>
    </w:p>
    <w:p w14:paraId="70443261"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objavljuje ovaj Poziv za dostavu ponude.</w:t>
      </w:r>
    </w:p>
    <w:p w14:paraId="034D9579"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Obavijest o eventualnom produženju roka za dostavu ponuda Naručitelj će pravovremeno</w:t>
      </w:r>
    </w:p>
    <w:p w14:paraId="526BFB87" w14:textId="77777777"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staviti na raspolaganje svim zainteresiranim gospodarskim subjektima/ponuditeljima na istoj</w:t>
      </w:r>
    </w:p>
    <w:p w14:paraId="06C0B0AD" w14:textId="139D4935" w:rsidR="007C0099" w:rsidRPr="00B63783" w:rsidRDefault="007C0099"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Internet stranici na kojoj objavljuje ovaj Poziv za dostavu ponude.</w:t>
      </w:r>
    </w:p>
    <w:p w14:paraId="05B61510" w14:textId="77777777" w:rsidR="00B63783" w:rsidRDefault="00B63783" w:rsidP="00B63783">
      <w:pPr>
        <w:spacing w:after="0"/>
        <w:jc w:val="both"/>
        <w:rPr>
          <w:rFonts w:ascii="Times New Roman" w:hAnsi="Times New Roman" w:cs="Times New Roman"/>
          <w:sz w:val="24"/>
          <w:szCs w:val="24"/>
        </w:rPr>
      </w:pPr>
    </w:p>
    <w:p w14:paraId="4782DE36" w14:textId="77777777" w:rsidR="00B63783" w:rsidRPr="00B63783" w:rsidRDefault="00B63783" w:rsidP="00B63783">
      <w:pPr>
        <w:spacing w:after="0"/>
        <w:jc w:val="both"/>
        <w:rPr>
          <w:rFonts w:ascii="Times New Roman" w:hAnsi="Times New Roman" w:cs="Times New Roman"/>
          <w:sz w:val="24"/>
          <w:szCs w:val="24"/>
        </w:rPr>
      </w:pPr>
    </w:p>
    <w:p w14:paraId="0DE87206" w14:textId="72907E3D" w:rsidR="00B63783" w:rsidRPr="008B7272" w:rsidRDefault="00B63783" w:rsidP="00B63783">
      <w:pPr>
        <w:spacing w:after="0"/>
        <w:jc w:val="both"/>
        <w:rPr>
          <w:rFonts w:ascii="Times New Roman" w:hAnsi="Times New Roman" w:cs="Times New Roman"/>
          <w:b/>
          <w:bCs/>
          <w:sz w:val="24"/>
          <w:szCs w:val="24"/>
        </w:rPr>
      </w:pPr>
      <w:r w:rsidRPr="008B7272">
        <w:rPr>
          <w:rFonts w:ascii="Times New Roman" w:hAnsi="Times New Roman" w:cs="Times New Roman"/>
          <w:b/>
          <w:bCs/>
          <w:sz w:val="24"/>
          <w:szCs w:val="24"/>
        </w:rPr>
        <w:t>6. UPUTA O PRAVNOM LIJEKU</w:t>
      </w:r>
    </w:p>
    <w:p w14:paraId="296B04DB" w14:textId="77777777" w:rsidR="00B63783" w:rsidRPr="00B63783" w:rsidRDefault="00B63783"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Sukladno odredbama članka 12. stavka 1. Zakona o javnoj nabavi, Naručitelj za nabavu robe</w:t>
      </w:r>
    </w:p>
    <w:p w14:paraId="585C9120" w14:textId="2F39B8ED" w:rsidR="00B63783" w:rsidRPr="00B63783" w:rsidRDefault="00B63783"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 xml:space="preserve">i usluga procijenjene vrijednosti do </w:t>
      </w:r>
      <w:r w:rsidR="008B7272">
        <w:rPr>
          <w:rFonts w:ascii="Times New Roman" w:hAnsi="Times New Roman" w:cs="Times New Roman"/>
          <w:sz w:val="24"/>
          <w:szCs w:val="24"/>
        </w:rPr>
        <w:t>26.540,00 eura</w:t>
      </w:r>
      <w:r w:rsidRPr="00B63783">
        <w:rPr>
          <w:rFonts w:ascii="Times New Roman" w:hAnsi="Times New Roman" w:cs="Times New Roman"/>
          <w:sz w:val="24"/>
          <w:szCs w:val="24"/>
        </w:rPr>
        <w:t>, odnosno za nabavu radova procijenjene</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 xml:space="preserve">vrijednosti do </w:t>
      </w:r>
      <w:r w:rsidR="008B7272">
        <w:rPr>
          <w:rFonts w:ascii="Times New Roman" w:hAnsi="Times New Roman" w:cs="Times New Roman"/>
          <w:sz w:val="24"/>
          <w:szCs w:val="24"/>
        </w:rPr>
        <w:t>66.360,00 eura</w:t>
      </w:r>
      <w:r w:rsidRPr="00B63783">
        <w:rPr>
          <w:rFonts w:ascii="Times New Roman" w:hAnsi="Times New Roman" w:cs="Times New Roman"/>
          <w:sz w:val="24"/>
          <w:szCs w:val="24"/>
        </w:rPr>
        <w:t xml:space="preserve"> nije obvezan provoditi postupke javne nabave propisane</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navedenim Zakonom.</w:t>
      </w:r>
    </w:p>
    <w:p w14:paraId="0B5B6B5F" w14:textId="21193C9D" w:rsidR="00B63783" w:rsidRPr="00B63783" w:rsidRDefault="00B63783"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Uzimajući u obzir navedeno, gospodarski subjekti/ponuditelji nemaju mogućnost žalbe u</w:t>
      </w:r>
      <w:r w:rsidR="008B7272">
        <w:rPr>
          <w:rFonts w:ascii="Times New Roman" w:hAnsi="Times New Roman" w:cs="Times New Roman"/>
          <w:sz w:val="24"/>
          <w:szCs w:val="24"/>
        </w:rPr>
        <w:t xml:space="preserve"> </w:t>
      </w:r>
      <w:r w:rsidRPr="00B63783">
        <w:rPr>
          <w:rFonts w:ascii="Times New Roman" w:hAnsi="Times New Roman" w:cs="Times New Roman"/>
          <w:sz w:val="24"/>
          <w:szCs w:val="24"/>
        </w:rPr>
        <w:t>ovom postupku jednostavne nabave.</w:t>
      </w:r>
    </w:p>
    <w:p w14:paraId="4533E17F" w14:textId="5EDF3D64" w:rsidR="00B63783" w:rsidRPr="00B63783" w:rsidRDefault="00B63783" w:rsidP="00B63783">
      <w:pPr>
        <w:spacing w:after="0"/>
        <w:jc w:val="both"/>
        <w:rPr>
          <w:rFonts w:ascii="Times New Roman" w:hAnsi="Times New Roman" w:cs="Times New Roman"/>
          <w:sz w:val="24"/>
          <w:szCs w:val="24"/>
        </w:rPr>
      </w:pPr>
      <w:r w:rsidRPr="00B63783">
        <w:rPr>
          <w:rFonts w:ascii="Times New Roman" w:hAnsi="Times New Roman" w:cs="Times New Roman"/>
          <w:sz w:val="24"/>
          <w:szCs w:val="24"/>
        </w:rPr>
        <w:t>Ugovorne stranke će eventualni spor koji nastane iz zaključenog ugovora o nabavi/</w:t>
      </w:r>
      <w:r w:rsidR="006920DA" w:rsidRPr="00B63783">
        <w:rPr>
          <w:rFonts w:ascii="Times New Roman" w:hAnsi="Times New Roman" w:cs="Times New Roman"/>
          <w:sz w:val="24"/>
          <w:szCs w:val="24"/>
        </w:rPr>
        <w:t>narudžbenice</w:t>
      </w:r>
      <w:r w:rsidRPr="00B63783">
        <w:rPr>
          <w:rFonts w:ascii="Times New Roman" w:hAnsi="Times New Roman" w:cs="Times New Roman"/>
          <w:sz w:val="24"/>
          <w:szCs w:val="24"/>
        </w:rPr>
        <w:t xml:space="preserve"> pokušati riješiti </w:t>
      </w:r>
      <w:r w:rsidR="006A0FAD">
        <w:rPr>
          <w:rFonts w:ascii="Times New Roman" w:hAnsi="Times New Roman" w:cs="Times New Roman"/>
          <w:sz w:val="24"/>
          <w:szCs w:val="24"/>
        </w:rPr>
        <w:t>medijacijom</w:t>
      </w:r>
      <w:r w:rsidRPr="00B63783">
        <w:rPr>
          <w:rFonts w:ascii="Times New Roman" w:hAnsi="Times New Roman" w:cs="Times New Roman"/>
          <w:sz w:val="24"/>
          <w:szCs w:val="24"/>
        </w:rPr>
        <w:t>.</w:t>
      </w:r>
    </w:p>
    <w:p w14:paraId="4384C640" w14:textId="1CF11075" w:rsidR="00B63783" w:rsidRPr="00B63783" w:rsidRDefault="00B63783" w:rsidP="00B63783">
      <w:pPr>
        <w:spacing w:after="0"/>
        <w:jc w:val="both"/>
        <w:rPr>
          <w:rFonts w:ascii="Times New Roman" w:hAnsi="Times New Roman" w:cs="Times New Roman"/>
          <w:sz w:val="24"/>
          <w:szCs w:val="24"/>
        </w:rPr>
      </w:pPr>
    </w:p>
    <w:sectPr w:rsidR="00B63783" w:rsidRPr="00B63783" w:rsidSect="00B63783">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CF2B" w14:textId="77777777" w:rsidR="00664B7A" w:rsidRDefault="00664B7A" w:rsidP="00B63783">
      <w:pPr>
        <w:spacing w:after="0" w:line="240" w:lineRule="auto"/>
      </w:pPr>
      <w:r>
        <w:separator/>
      </w:r>
    </w:p>
  </w:endnote>
  <w:endnote w:type="continuationSeparator" w:id="0">
    <w:p w14:paraId="275CEB62" w14:textId="77777777" w:rsidR="00664B7A" w:rsidRDefault="00664B7A" w:rsidP="00B6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10A5" w14:textId="77777777" w:rsidR="00664B7A" w:rsidRDefault="00664B7A" w:rsidP="00B63783">
      <w:pPr>
        <w:spacing w:after="0" w:line="240" w:lineRule="auto"/>
      </w:pPr>
      <w:r>
        <w:separator/>
      </w:r>
    </w:p>
  </w:footnote>
  <w:footnote w:type="continuationSeparator" w:id="0">
    <w:p w14:paraId="3D902B07" w14:textId="77777777" w:rsidR="00664B7A" w:rsidRDefault="00664B7A" w:rsidP="00B6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533A" w14:textId="220CF86A" w:rsidR="00B63783" w:rsidRDefault="00B63783">
    <w:pPr>
      <w:pStyle w:val="Zaglavlje"/>
    </w:pPr>
    <w:r>
      <w:rPr>
        <w:noProof/>
        <w:lang w:eastAsia="hr-HR"/>
      </w:rPr>
      <w:drawing>
        <wp:inline distT="0" distB="0" distL="0" distR="0" wp14:anchorId="4C41F8DF" wp14:editId="1DD4AA5F">
          <wp:extent cx="1276350" cy="762919"/>
          <wp:effectExtent l="0" t="0" r="0" b="0"/>
          <wp:docPr id="1733494953" name="Slika 1" descr="Slika na kojoj se prikazuje Font, tekst, bijelo, grafik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94953" name="Slika 1" descr="Slika na kojoj se prikazuje Font, tekst, bijelo, grafik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242" cy="780787"/>
                  </a:xfrm>
                  <a:prstGeom prst="rect">
                    <a:avLst/>
                  </a:prstGeom>
                  <a:noFill/>
                </pic:spPr>
              </pic:pic>
            </a:graphicData>
          </a:graphic>
        </wp:inline>
      </w:drawing>
    </w:r>
  </w:p>
  <w:p w14:paraId="4C206495" w14:textId="77777777" w:rsidR="00B63783" w:rsidRDefault="00B63783">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4B"/>
    <w:rsid w:val="00041553"/>
    <w:rsid w:val="00105E51"/>
    <w:rsid w:val="001772CA"/>
    <w:rsid w:val="00185227"/>
    <w:rsid w:val="001B1572"/>
    <w:rsid w:val="00352660"/>
    <w:rsid w:val="0036189A"/>
    <w:rsid w:val="00444865"/>
    <w:rsid w:val="00507EC7"/>
    <w:rsid w:val="005D24E9"/>
    <w:rsid w:val="00664B7A"/>
    <w:rsid w:val="006920DA"/>
    <w:rsid w:val="006A0FAD"/>
    <w:rsid w:val="006C514B"/>
    <w:rsid w:val="007B7EE9"/>
    <w:rsid w:val="007C0099"/>
    <w:rsid w:val="008023D7"/>
    <w:rsid w:val="008635E1"/>
    <w:rsid w:val="008A7DB2"/>
    <w:rsid w:val="008B7272"/>
    <w:rsid w:val="0090559B"/>
    <w:rsid w:val="00907EF8"/>
    <w:rsid w:val="00946349"/>
    <w:rsid w:val="009A313C"/>
    <w:rsid w:val="00A004F7"/>
    <w:rsid w:val="00A22029"/>
    <w:rsid w:val="00AF5809"/>
    <w:rsid w:val="00B63783"/>
    <w:rsid w:val="00B64436"/>
    <w:rsid w:val="00B85DF4"/>
    <w:rsid w:val="00BB580E"/>
    <w:rsid w:val="00BF0E3C"/>
    <w:rsid w:val="00C05B5A"/>
    <w:rsid w:val="00D359F3"/>
    <w:rsid w:val="00D45FE0"/>
    <w:rsid w:val="00DB2058"/>
    <w:rsid w:val="00E22069"/>
    <w:rsid w:val="00E71D67"/>
    <w:rsid w:val="00EE3332"/>
    <w:rsid w:val="00EE504B"/>
    <w:rsid w:val="00F65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DE8D"/>
  <w15:chartTrackingRefBased/>
  <w15:docId w15:val="{1D1702C4-A991-4893-9DAA-9E73276D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E5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E5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E50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E504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E504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E504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E504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E504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E504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E504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E504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E504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E504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E504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E504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E504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E504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E504B"/>
    <w:rPr>
      <w:rFonts w:eastAsiaTheme="majorEastAsia" w:cstheme="majorBidi"/>
      <w:color w:val="272727" w:themeColor="text1" w:themeTint="D8"/>
    </w:rPr>
  </w:style>
  <w:style w:type="paragraph" w:styleId="Naslov">
    <w:name w:val="Title"/>
    <w:basedOn w:val="Normal"/>
    <w:next w:val="Normal"/>
    <w:link w:val="NaslovChar"/>
    <w:uiPriority w:val="10"/>
    <w:qFormat/>
    <w:rsid w:val="00EE5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E504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E504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E50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504B"/>
    <w:pPr>
      <w:spacing w:before="160"/>
      <w:jc w:val="center"/>
    </w:pPr>
    <w:rPr>
      <w:i/>
      <w:iCs/>
      <w:color w:val="404040" w:themeColor="text1" w:themeTint="BF"/>
    </w:rPr>
  </w:style>
  <w:style w:type="character" w:customStyle="1" w:styleId="CitatChar">
    <w:name w:val="Citat Char"/>
    <w:basedOn w:val="Zadanifontodlomka"/>
    <w:link w:val="Citat"/>
    <w:uiPriority w:val="29"/>
    <w:rsid w:val="00EE504B"/>
    <w:rPr>
      <w:i/>
      <w:iCs/>
      <w:color w:val="404040" w:themeColor="text1" w:themeTint="BF"/>
    </w:rPr>
  </w:style>
  <w:style w:type="paragraph" w:styleId="Odlomakpopisa">
    <w:name w:val="List Paragraph"/>
    <w:basedOn w:val="Normal"/>
    <w:uiPriority w:val="34"/>
    <w:qFormat/>
    <w:rsid w:val="00EE504B"/>
    <w:pPr>
      <w:ind w:left="720"/>
      <w:contextualSpacing/>
    </w:pPr>
  </w:style>
  <w:style w:type="character" w:styleId="Jakoisticanje">
    <w:name w:val="Intense Emphasis"/>
    <w:basedOn w:val="Zadanifontodlomka"/>
    <w:uiPriority w:val="21"/>
    <w:qFormat/>
    <w:rsid w:val="00EE504B"/>
    <w:rPr>
      <w:i/>
      <w:iCs/>
      <w:color w:val="0F4761" w:themeColor="accent1" w:themeShade="BF"/>
    </w:rPr>
  </w:style>
  <w:style w:type="paragraph" w:styleId="Naglaencitat">
    <w:name w:val="Intense Quote"/>
    <w:basedOn w:val="Normal"/>
    <w:next w:val="Normal"/>
    <w:link w:val="NaglaencitatChar"/>
    <w:uiPriority w:val="30"/>
    <w:qFormat/>
    <w:rsid w:val="00EE5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E504B"/>
    <w:rPr>
      <w:i/>
      <w:iCs/>
      <w:color w:val="0F4761" w:themeColor="accent1" w:themeShade="BF"/>
    </w:rPr>
  </w:style>
  <w:style w:type="character" w:styleId="Istaknutareferenca">
    <w:name w:val="Intense Reference"/>
    <w:basedOn w:val="Zadanifontodlomka"/>
    <w:uiPriority w:val="32"/>
    <w:qFormat/>
    <w:rsid w:val="00EE504B"/>
    <w:rPr>
      <w:b/>
      <w:bCs/>
      <w:smallCaps/>
      <w:color w:val="0F4761" w:themeColor="accent1" w:themeShade="BF"/>
      <w:spacing w:val="5"/>
    </w:rPr>
  </w:style>
  <w:style w:type="character" w:styleId="Hiperveza">
    <w:name w:val="Hyperlink"/>
    <w:basedOn w:val="Zadanifontodlomka"/>
    <w:uiPriority w:val="99"/>
    <w:unhideWhenUsed/>
    <w:rsid w:val="00EE504B"/>
    <w:rPr>
      <w:color w:val="467886" w:themeColor="hyperlink"/>
      <w:u w:val="single"/>
    </w:rPr>
  </w:style>
  <w:style w:type="character" w:customStyle="1" w:styleId="Nerijeenospominjanje1">
    <w:name w:val="Neriješeno spominjanje1"/>
    <w:basedOn w:val="Zadanifontodlomka"/>
    <w:uiPriority w:val="99"/>
    <w:semiHidden/>
    <w:unhideWhenUsed/>
    <w:rsid w:val="00EE504B"/>
    <w:rPr>
      <w:color w:val="605E5C"/>
      <w:shd w:val="clear" w:color="auto" w:fill="E1DFDD"/>
    </w:rPr>
  </w:style>
  <w:style w:type="paragraph" w:styleId="Zaglavlje">
    <w:name w:val="header"/>
    <w:basedOn w:val="Normal"/>
    <w:link w:val="ZaglavljeChar"/>
    <w:uiPriority w:val="99"/>
    <w:unhideWhenUsed/>
    <w:rsid w:val="00B6378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3783"/>
  </w:style>
  <w:style w:type="paragraph" w:styleId="Podnoje">
    <w:name w:val="footer"/>
    <w:basedOn w:val="Normal"/>
    <w:link w:val="PodnojeChar"/>
    <w:uiPriority w:val="99"/>
    <w:unhideWhenUsed/>
    <w:rsid w:val="00B637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3783"/>
  </w:style>
  <w:style w:type="character" w:styleId="Nerijeenospominjanje">
    <w:name w:val="Unresolved Mention"/>
    <w:basedOn w:val="Zadanifontodlomka"/>
    <w:uiPriority w:val="99"/>
    <w:semiHidden/>
    <w:unhideWhenUsed/>
    <w:rsid w:val="00AF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nczm.hr" TargetMode="External"/><Relationship Id="rId3" Type="http://schemas.openxmlformats.org/officeDocument/2006/relationships/webSettings" Target="webSettings.xml"/><Relationship Id="rId7" Type="http://schemas.openxmlformats.org/officeDocument/2006/relationships/hyperlink" Target="mailto:cmrs@cmrs.h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isarnica@cmr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2498</Words>
  <Characters>14242</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Habuš</dc:creator>
  <cp:keywords/>
  <dc:description/>
  <cp:lastModifiedBy>Helena Madžar</cp:lastModifiedBy>
  <cp:revision>6</cp:revision>
  <dcterms:created xsi:type="dcterms:W3CDTF">2026-06-09T13:35:00Z</dcterms:created>
  <dcterms:modified xsi:type="dcterms:W3CDTF">2026-06-12T13:28:00Z</dcterms:modified>
</cp:coreProperties>
</file>